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95" w:rsidRPr="00734F77" w:rsidRDefault="00750DB3" w:rsidP="00024395">
      <w:pPr>
        <w:pStyle w:val="Titel"/>
        <w:rPr>
          <w:rStyle w:val="Titelvanboek"/>
          <w:color w:val="auto"/>
        </w:rPr>
      </w:pPr>
      <w:r w:rsidRPr="00734F77">
        <w:rPr>
          <w:rStyle w:val="Titelvanboek"/>
          <w:color w:val="auto"/>
        </w:rPr>
        <w:t>Administratief</w:t>
      </w:r>
      <w:r w:rsidR="00E73399" w:rsidRPr="00734F77">
        <w:rPr>
          <w:rStyle w:val="Titelvanboek"/>
          <w:color w:val="auto"/>
        </w:rPr>
        <w:t xml:space="preserve"> </w:t>
      </w:r>
      <w:r w:rsidR="00886DB5">
        <w:rPr>
          <w:rStyle w:val="Titelvanboek"/>
          <w:color w:val="auto"/>
        </w:rPr>
        <w:t>b</w:t>
      </w:r>
      <w:r w:rsidR="00FA63A4" w:rsidRPr="00734F77">
        <w:rPr>
          <w:rStyle w:val="Titelvanboek"/>
          <w:color w:val="auto"/>
        </w:rPr>
        <w:t xml:space="preserve">eroep tegen </w:t>
      </w:r>
      <w:r w:rsidR="009B5DFA" w:rsidRPr="00734F77">
        <w:rPr>
          <w:rStyle w:val="Titelvanboek"/>
          <w:color w:val="auto"/>
        </w:rPr>
        <w:t xml:space="preserve">een </w:t>
      </w:r>
      <w:r w:rsidR="00FA63A4" w:rsidRPr="00734F77">
        <w:rPr>
          <w:rStyle w:val="Titelvanboek"/>
          <w:color w:val="auto"/>
        </w:rPr>
        <w:t>bindend studieadvies (BSA)</w:t>
      </w:r>
    </w:p>
    <w:p w:rsidR="00024395" w:rsidRDefault="00024395" w:rsidP="005112BF">
      <w:pPr>
        <w:pStyle w:val="Betreft"/>
        <w:rPr>
          <w:rFonts w:ascii="Open Sans" w:hAnsi="Open Sans"/>
        </w:rPr>
      </w:pPr>
    </w:p>
    <w:p w:rsidR="00024395" w:rsidRDefault="00024395" w:rsidP="005112BF">
      <w:pPr>
        <w:pStyle w:val="Betreft"/>
        <w:rPr>
          <w:rFonts w:ascii="Open Sans" w:hAnsi="Open Sans"/>
        </w:rPr>
      </w:pPr>
    </w:p>
    <w:p w:rsidR="005112BF" w:rsidRPr="00451139" w:rsidRDefault="00E73399" w:rsidP="00EC000E">
      <w:pPr>
        <w:pStyle w:val="Betreft"/>
        <w:ind w:left="708" w:hanging="708"/>
        <w:rPr>
          <w:rFonts w:asciiTheme="majorHAnsi" w:hAnsiTheme="majorHAnsi"/>
          <w:sz w:val="22"/>
          <w:szCs w:val="22"/>
        </w:rPr>
      </w:pPr>
      <w:r w:rsidRPr="00451139">
        <w:rPr>
          <w:rFonts w:asciiTheme="majorHAnsi" w:hAnsiTheme="majorHAnsi"/>
          <w:color w:val="404040" w:themeColor="text1" w:themeTint="BF"/>
          <w:sz w:val="22"/>
          <w:szCs w:val="22"/>
        </w:rPr>
        <w:t>Van</w:t>
      </w:r>
      <w:r w:rsidR="00024395" w:rsidRPr="00451139">
        <w:rPr>
          <w:rFonts w:asciiTheme="majorHAnsi" w:hAnsiTheme="majorHAnsi"/>
          <w:color w:val="404040" w:themeColor="text1" w:themeTint="BF"/>
          <w:sz w:val="22"/>
          <w:szCs w:val="22"/>
        </w:rPr>
        <w:t>:</w:t>
      </w:r>
      <w:r w:rsidR="005112BF" w:rsidRPr="00451139">
        <w:rPr>
          <w:rFonts w:asciiTheme="majorHAnsi" w:hAnsiTheme="majorHAnsi"/>
          <w:sz w:val="22"/>
          <w:szCs w:val="22"/>
        </w:rPr>
        <w:t xml:space="preserve"> </w:t>
      </w:r>
      <w:r w:rsidR="00EC000E">
        <w:rPr>
          <w:rFonts w:asciiTheme="majorHAnsi" w:hAnsiTheme="majorHAnsi"/>
          <w:sz w:val="22"/>
          <w:szCs w:val="22"/>
        </w:rPr>
        <w:tab/>
      </w:r>
      <w:r w:rsidRPr="00D17894">
        <w:rPr>
          <w:rFonts w:asciiTheme="majorHAnsi" w:hAnsiTheme="majorHAnsi"/>
          <w:i/>
          <w:sz w:val="22"/>
          <w:szCs w:val="22"/>
          <w:highlight w:val="yellow"/>
        </w:rPr>
        <w:t>&lt;Naam</w:t>
      </w:r>
      <w:r w:rsidR="00FC2280" w:rsidRPr="00D17894">
        <w:rPr>
          <w:rFonts w:asciiTheme="majorHAnsi" w:hAnsiTheme="majorHAnsi"/>
          <w:i/>
          <w:sz w:val="22"/>
          <w:szCs w:val="22"/>
          <w:highlight w:val="yellow"/>
        </w:rPr>
        <w:t xml:space="preserve"> van de student</w:t>
      </w:r>
      <w:r w:rsidRPr="00D17894">
        <w:rPr>
          <w:rFonts w:asciiTheme="majorHAnsi" w:hAnsiTheme="majorHAnsi"/>
          <w:i/>
          <w:sz w:val="22"/>
          <w:szCs w:val="22"/>
          <w:highlight w:val="yellow"/>
        </w:rPr>
        <w:t>&gt;</w:t>
      </w:r>
      <w:r w:rsidR="00024395" w:rsidRPr="00D17894">
        <w:rPr>
          <w:rFonts w:asciiTheme="majorHAnsi" w:hAnsiTheme="majorHAnsi"/>
          <w:i/>
          <w:sz w:val="22"/>
          <w:szCs w:val="22"/>
        </w:rPr>
        <w:br/>
        <w:t xml:space="preserve"> </w:t>
      </w:r>
      <w:r w:rsidR="005112BF" w:rsidRPr="00D17894">
        <w:rPr>
          <w:rFonts w:asciiTheme="majorHAnsi" w:hAnsiTheme="majorHAnsi"/>
          <w:i/>
          <w:sz w:val="22"/>
          <w:szCs w:val="22"/>
          <w:highlight w:val="yellow"/>
        </w:rPr>
        <w:t>&lt;eigen adresgegevens&gt;</w:t>
      </w:r>
      <w:r w:rsidR="005112BF" w:rsidRPr="00451139">
        <w:rPr>
          <w:rFonts w:asciiTheme="majorHAnsi" w:hAnsiTheme="majorHAnsi"/>
          <w:sz w:val="22"/>
          <w:szCs w:val="22"/>
        </w:rPr>
        <w:t xml:space="preserve"> </w:t>
      </w:r>
    </w:p>
    <w:p w:rsidR="005112BF" w:rsidRPr="00451139" w:rsidRDefault="005112BF" w:rsidP="00E11EB2">
      <w:pPr>
        <w:pStyle w:val="Betreft"/>
        <w:ind w:left="0"/>
        <w:rPr>
          <w:rFonts w:asciiTheme="majorHAnsi" w:hAnsiTheme="majorHAnsi"/>
          <w:color w:val="595959" w:themeColor="text1" w:themeTint="A6"/>
          <w:sz w:val="22"/>
          <w:szCs w:val="22"/>
        </w:rPr>
      </w:pPr>
      <w:r w:rsidRPr="00451139">
        <w:rPr>
          <w:rFonts w:asciiTheme="majorHAnsi" w:hAnsiTheme="majorHAnsi"/>
          <w:color w:val="595959" w:themeColor="text1" w:themeTint="A6"/>
          <w:sz w:val="22"/>
          <w:szCs w:val="22"/>
        </w:rPr>
        <w:br/>
      </w:r>
    </w:p>
    <w:p w:rsidR="005112BF" w:rsidRPr="00451139" w:rsidRDefault="00EC000E" w:rsidP="005112BF">
      <w:pPr>
        <w:pStyle w:val="Betreft"/>
        <w:rPr>
          <w:rFonts w:asciiTheme="majorHAnsi" w:hAnsiTheme="majorHAnsi"/>
          <w:sz w:val="22"/>
          <w:szCs w:val="22"/>
        </w:rPr>
      </w:pPr>
      <w:r>
        <w:rPr>
          <w:rFonts w:asciiTheme="majorHAnsi" w:hAnsiTheme="majorHAnsi"/>
          <w:color w:val="595959" w:themeColor="text1" w:themeTint="A6"/>
          <w:sz w:val="22"/>
          <w:szCs w:val="22"/>
        </w:rPr>
        <w:t xml:space="preserve">                       </w:t>
      </w:r>
      <w:r w:rsidR="005112BF" w:rsidRPr="00451139">
        <w:rPr>
          <w:rFonts w:asciiTheme="majorHAnsi" w:hAnsiTheme="majorHAnsi"/>
          <w:color w:val="595959" w:themeColor="text1" w:themeTint="A6"/>
          <w:sz w:val="22"/>
          <w:szCs w:val="22"/>
        </w:rPr>
        <w:t>Aan:</w:t>
      </w:r>
      <w:r w:rsidR="005112BF" w:rsidRPr="00451139">
        <w:rPr>
          <w:rFonts w:asciiTheme="majorHAnsi" w:hAnsiTheme="majorHAnsi"/>
          <w:color w:val="595959" w:themeColor="text1" w:themeTint="A6"/>
          <w:sz w:val="22"/>
          <w:szCs w:val="22"/>
        </w:rPr>
        <w:tab/>
      </w:r>
      <w:r w:rsidR="00104573">
        <w:rPr>
          <w:rFonts w:asciiTheme="majorHAnsi" w:hAnsiTheme="majorHAnsi"/>
          <w:sz w:val="22"/>
          <w:szCs w:val="22"/>
        </w:rPr>
        <w:t>T.a.v. Het College van Beroep voor</w:t>
      </w:r>
      <w:r w:rsidR="005112BF" w:rsidRPr="00451139">
        <w:rPr>
          <w:rFonts w:asciiTheme="majorHAnsi" w:hAnsiTheme="majorHAnsi"/>
          <w:sz w:val="22"/>
          <w:szCs w:val="22"/>
        </w:rPr>
        <w:t xml:space="preserve"> de Examens. </w:t>
      </w:r>
      <w:r w:rsidR="005112BF" w:rsidRPr="00451139">
        <w:rPr>
          <w:rFonts w:asciiTheme="majorHAnsi" w:hAnsiTheme="majorHAnsi"/>
          <w:sz w:val="22"/>
          <w:szCs w:val="22"/>
        </w:rPr>
        <w:br/>
        <w:t xml:space="preserve">                 </w:t>
      </w:r>
      <w:r>
        <w:rPr>
          <w:rFonts w:asciiTheme="majorHAnsi" w:hAnsiTheme="majorHAnsi"/>
          <w:sz w:val="22"/>
          <w:szCs w:val="22"/>
        </w:rPr>
        <w:tab/>
      </w:r>
      <w:r>
        <w:rPr>
          <w:rFonts w:asciiTheme="majorHAnsi" w:hAnsiTheme="majorHAnsi"/>
          <w:sz w:val="22"/>
          <w:szCs w:val="22"/>
        </w:rPr>
        <w:tab/>
      </w:r>
      <w:r w:rsidRPr="00D17894">
        <w:rPr>
          <w:rFonts w:asciiTheme="majorHAnsi" w:hAnsiTheme="majorHAnsi"/>
          <w:i/>
          <w:sz w:val="22"/>
          <w:szCs w:val="22"/>
        </w:rPr>
        <w:tab/>
      </w:r>
      <w:r w:rsidR="005112BF" w:rsidRPr="00D17894">
        <w:rPr>
          <w:rFonts w:asciiTheme="majorHAnsi" w:hAnsiTheme="majorHAnsi"/>
          <w:i/>
          <w:sz w:val="22"/>
          <w:szCs w:val="22"/>
        </w:rPr>
        <w:t xml:space="preserve"> </w:t>
      </w:r>
      <w:r w:rsidR="005112BF" w:rsidRPr="00D17894">
        <w:rPr>
          <w:rFonts w:asciiTheme="majorHAnsi" w:hAnsiTheme="majorHAnsi"/>
          <w:i/>
          <w:sz w:val="22"/>
          <w:szCs w:val="22"/>
          <w:highlight w:val="yellow"/>
        </w:rPr>
        <w:t>&lt; adresgegevens&gt;</w:t>
      </w:r>
    </w:p>
    <w:p w:rsidR="005112BF" w:rsidRPr="00451139" w:rsidRDefault="005112BF" w:rsidP="005112BF">
      <w:pPr>
        <w:pStyle w:val="Algemenetekst"/>
        <w:rPr>
          <w:rFonts w:asciiTheme="majorHAnsi" w:hAnsiTheme="majorHAnsi"/>
          <w:sz w:val="22"/>
          <w:szCs w:val="22"/>
        </w:rPr>
      </w:pPr>
    </w:p>
    <w:p w:rsidR="005112BF" w:rsidRPr="00451139" w:rsidRDefault="005112BF" w:rsidP="005112BF">
      <w:pPr>
        <w:pStyle w:val="Algemenetekst"/>
        <w:rPr>
          <w:rFonts w:asciiTheme="majorHAnsi" w:hAnsiTheme="majorHAnsi"/>
          <w:sz w:val="22"/>
          <w:szCs w:val="22"/>
        </w:rPr>
      </w:pPr>
    </w:p>
    <w:p w:rsidR="005112BF" w:rsidRPr="00451139" w:rsidRDefault="005112BF" w:rsidP="005112BF">
      <w:pPr>
        <w:pStyle w:val="Betreft"/>
        <w:rPr>
          <w:rFonts w:asciiTheme="majorHAnsi" w:hAnsiTheme="majorHAnsi"/>
          <w:sz w:val="22"/>
          <w:szCs w:val="22"/>
        </w:rPr>
      </w:pPr>
      <w:r w:rsidRPr="00451139">
        <w:rPr>
          <w:rFonts w:asciiTheme="majorHAnsi" w:hAnsiTheme="majorHAnsi"/>
          <w:color w:val="595959" w:themeColor="text1" w:themeTint="A6"/>
          <w:sz w:val="22"/>
          <w:szCs w:val="22"/>
        </w:rPr>
        <w:t>Betreft:</w:t>
      </w:r>
      <w:r w:rsidRPr="00451139">
        <w:rPr>
          <w:rFonts w:asciiTheme="majorHAnsi" w:hAnsiTheme="majorHAnsi"/>
          <w:color w:val="595959" w:themeColor="text1" w:themeTint="A6"/>
          <w:sz w:val="22"/>
          <w:szCs w:val="22"/>
        </w:rPr>
        <w:tab/>
      </w:r>
      <w:r w:rsidR="00750DB3" w:rsidRPr="00750DB3">
        <w:rPr>
          <w:rFonts w:asciiTheme="majorHAnsi" w:hAnsiTheme="majorHAnsi"/>
          <w:b/>
          <w:sz w:val="22"/>
          <w:szCs w:val="22"/>
        </w:rPr>
        <w:t>Administratief</w:t>
      </w:r>
      <w:r w:rsidR="00750DB3">
        <w:rPr>
          <w:rFonts w:asciiTheme="majorHAnsi" w:hAnsiTheme="majorHAnsi"/>
          <w:color w:val="595959" w:themeColor="text1" w:themeTint="A6"/>
          <w:sz w:val="22"/>
          <w:szCs w:val="22"/>
        </w:rPr>
        <w:t xml:space="preserve"> </w:t>
      </w:r>
      <w:r w:rsidR="00750DB3">
        <w:rPr>
          <w:rFonts w:asciiTheme="majorHAnsi" w:hAnsiTheme="majorHAnsi"/>
          <w:b/>
          <w:sz w:val="22"/>
          <w:szCs w:val="22"/>
        </w:rPr>
        <w:t>b</w:t>
      </w:r>
      <w:r w:rsidRPr="00451139">
        <w:rPr>
          <w:rFonts w:asciiTheme="majorHAnsi" w:hAnsiTheme="majorHAnsi"/>
          <w:b/>
          <w:sz w:val="22"/>
          <w:szCs w:val="22"/>
        </w:rPr>
        <w:t xml:space="preserve">eroep tegen een </w:t>
      </w:r>
      <w:r w:rsidR="00104573">
        <w:rPr>
          <w:rFonts w:asciiTheme="majorHAnsi" w:hAnsiTheme="majorHAnsi"/>
          <w:b/>
          <w:sz w:val="22"/>
          <w:szCs w:val="22"/>
        </w:rPr>
        <w:t>bindend s</w:t>
      </w:r>
      <w:r w:rsidR="00E73399" w:rsidRPr="00451139">
        <w:rPr>
          <w:rFonts w:asciiTheme="majorHAnsi" w:hAnsiTheme="majorHAnsi"/>
          <w:b/>
          <w:sz w:val="22"/>
          <w:szCs w:val="22"/>
        </w:rPr>
        <w:t>tudieadvies.</w:t>
      </w:r>
    </w:p>
    <w:p w:rsidR="005112BF" w:rsidRPr="00451139" w:rsidRDefault="005112BF" w:rsidP="005112BF">
      <w:pPr>
        <w:pStyle w:val="Algemenetekst"/>
        <w:rPr>
          <w:rFonts w:asciiTheme="majorHAnsi" w:hAnsiTheme="majorHAnsi"/>
          <w:sz w:val="22"/>
          <w:szCs w:val="22"/>
        </w:rPr>
      </w:pPr>
    </w:p>
    <w:p w:rsidR="005112BF" w:rsidRPr="00D17894" w:rsidRDefault="005112BF" w:rsidP="005112BF">
      <w:pPr>
        <w:pStyle w:val="Algemenetekst"/>
        <w:jc w:val="right"/>
        <w:rPr>
          <w:rFonts w:asciiTheme="majorHAnsi" w:hAnsiTheme="majorHAnsi"/>
          <w:i/>
          <w:sz w:val="22"/>
          <w:szCs w:val="22"/>
        </w:rPr>
      </w:pPr>
      <w:r w:rsidRPr="00D17894">
        <w:rPr>
          <w:rFonts w:asciiTheme="majorHAnsi" w:hAnsiTheme="majorHAnsi"/>
          <w:i/>
          <w:sz w:val="22"/>
          <w:szCs w:val="22"/>
          <w:highlight w:val="yellow"/>
        </w:rPr>
        <w:t>&lt;Plaats, datum&gt;</w:t>
      </w:r>
    </w:p>
    <w:p w:rsidR="005112BF" w:rsidRPr="00451139" w:rsidRDefault="005112BF" w:rsidP="005112BF">
      <w:pPr>
        <w:pStyle w:val="Algemenetekst"/>
        <w:rPr>
          <w:rFonts w:asciiTheme="majorHAnsi" w:hAnsiTheme="majorHAnsi"/>
          <w:sz w:val="22"/>
          <w:szCs w:val="22"/>
        </w:rPr>
      </w:pPr>
    </w:p>
    <w:p w:rsidR="005112BF" w:rsidRPr="00451139" w:rsidRDefault="00AE5599" w:rsidP="005112BF">
      <w:pPr>
        <w:pStyle w:val="Algemenetekst"/>
        <w:jc w:val="both"/>
        <w:rPr>
          <w:rFonts w:asciiTheme="majorHAnsi" w:hAnsiTheme="majorHAnsi"/>
          <w:sz w:val="22"/>
          <w:szCs w:val="22"/>
        </w:rPr>
      </w:pPr>
      <w:r>
        <w:rPr>
          <w:rFonts w:asciiTheme="majorHAnsi" w:hAnsiTheme="majorHAnsi"/>
          <w:sz w:val="22"/>
          <w:szCs w:val="22"/>
        </w:rPr>
        <w:t>Geacht College</w:t>
      </w:r>
      <w:r w:rsidR="005112BF" w:rsidRPr="00451139">
        <w:rPr>
          <w:rFonts w:asciiTheme="majorHAnsi" w:hAnsiTheme="majorHAnsi"/>
          <w:sz w:val="22"/>
          <w:szCs w:val="22"/>
        </w:rPr>
        <w:t>,</w:t>
      </w:r>
    </w:p>
    <w:p w:rsidR="005112BF" w:rsidRPr="00451139" w:rsidRDefault="005112BF" w:rsidP="005112BF">
      <w:pPr>
        <w:pStyle w:val="Algemenetekst"/>
        <w:jc w:val="both"/>
        <w:rPr>
          <w:rFonts w:asciiTheme="majorHAnsi" w:hAnsiTheme="majorHAnsi"/>
          <w:sz w:val="22"/>
          <w:szCs w:val="22"/>
        </w:rPr>
      </w:pPr>
    </w:p>
    <w:p w:rsidR="005112BF" w:rsidRPr="00451139" w:rsidRDefault="005112BF" w:rsidP="005112BF">
      <w:pPr>
        <w:pStyle w:val="Algemenetekst"/>
        <w:jc w:val="both"/>
        <w:rPr>
          <w:rFonts w:asciiTheme="majorHAnsi" w:hAnsiTheme="majorHAnsi"/>
          <w:sz w:val="22"/>
          <w:szCs w:val="22"/>
        </w:rPr>
      </w:pPr>
      <w:r w:rsidRPr="00451139">
        <w:rPr>
          <w:rFonts w:asciiTheme="majorHAnsi" w:hAnsiTheme="majorHAnsi"/>
          <w:sz w:val="22"/>
          <w:szCs w:val="22"/>
        </w:rPr>
        <w:t xml:space="preserve">Middels dit schrijven stel ik beroep in bij het College van Beroep voor de Examens </w:t>
      </w:r>
      <w:r w:rsidR="00875D82" w:rsidRPr="00451139">
        <w:rPr>
          <w:rFonts w:asciiTheme="majorHAnsi" w:hAnsiTheme="majorHAnsi"/>
          <w:sz w:val="22"/>
          <w:szCs w:val="22"/>
        </w:rPr>
        <w:t>tegen het bindend studieadvies</w:t>
      </w:r>
      <w:r w:rsidR="00875D82" w:rsidRPr="00451139">
        <w:rPr>
          <w:rFonts w:asciiTheme="majorHAnsi" w:hAnsiTheme="majorHAnsi"/>
          <w:sz w:val="22"/>
          <w:szCs w:val="22"/>
        </w:rPr>
        <w:t xml:space="preserve"> </w:t>
      </w:r>
      <w:r w:rsidRPr="00451139">
        <w:rPr>
          <w:rFonts w:asciiTheme="majorHAnsi" w:hAnsiTheme="majorHAnsi"/>
          <w:sz w:val="22"/>
          <w:szCs w:val="22"/>
        </w:rPr>
        <w:t>op gron</w:t>
      </w:r>
      <w:r w:rsidR="00E73399" w:rsidRPr="00451139">
        <w:rPr>
          <w:rFonts w:asciiTheme="majorHAnsi" w:hAnsiTheme="majorHAnsi"/>
          <w:sz w:val="22"/>
          <w:szCs w:val="22"/>
        </w:rPr>
        <w:t>d van art. art. 7.61 lid 1 sub a</w:t>
      </w:r>
      <w:r w:rsidRPr="00451139">
        <w:rPr>
          <w:rFonts w:asciiTheme="majorHAnsi" w:hAnsiTheme="majorHAnsi"/>
          <w:sz w:val="22"/>
          <w:szCs w:val="22"/>
        </w:rPr>
        <w:t xml:space="preserve"> Wet op het Hoger onderwijs en Wetenschappelijk onderzoek (hierna: WHW)</w:t>
      </w:r>
      <w:r w:rsidR="002C2E46" w:rsidRPr="00451139">
        <w:rPr>
          <w:rFonts w:asciiTheme="majorHAnsi" w:hAnsiTheme="majorHAnsi"/>
          <w:sz w:val="22"/>
          <w:szCs w:val="22"/>
        </w:rPr>
        <w:t xml:space="preserve">. </w:t>
      </w:r>
      <w:r w:rsidRPr="00451139">
        <w:rPr>
          <w:rFonts w:asciiTheme="majorHAnsi" w:hAnsiTheme="majorHAnsi"/>
          <w:sz w:val="22"/>
          <w:szCs w:val="22"/>
        </w:rPr>
        <w:t xml:space="preserve">Op </w:t>
      </w:r>
      <w:r w:rsidR="009B45C0" w:rsidRPr="00451139">
        <w:rPr>
          <w:rFonts w:asciiTheme="majorHAnsi" w:hAnsiTheme="majorHAnsi"/>
          <w:sz w:val="22"/>
          <w:szCs w:val="22"/>
          <w:highlight w:val="yellow"/>
        </w:rPr>
        <w:t>&lt;</w:t>
      </w:r>
      <w:r w:rsidR="009B45C0" w:rsidRPr="00D17894">
        <w:rPr>
          <w:rFonts w:asciiTheme="majorHAnsi" w:hAnsiTheme="majorHAnsi"/>
          <w:i/>
          <w:sz w:val="22"/>
          <w:szCs w:val="22"/>
          <w:highlight w:val="yellow"/>
        </w:rPr>
        <w:t>datum besluit BSA</w:t>
      </w:r>
      <w:r w:rsidRPr="00D17894">
        <w:rPr>
          <w:rFonts w:asciiTheme="majorHAnsi" w:hAnsiTheme="majorHAnsi"/>
          <w:i/>
          <w:sz w:val="22"/>
          <w:szCs w:val="22"/>
          <w:highlight w:val="yellow"/>
        </w:rPr>
        <w:t>&gt;</w:t>
      </w:r>
      <w:r w:rsidR="009B45C0" w:rsidRPr="00451139">
        <w:rPr>
          <w:rFonts w:asciiTheme="majorHAnsi" w:hAnsiTheme="majorHAnsi"/>
          <w:sz w:val="22"/>
          <w:szCs w:val="22"/>
        </w:rPr>
        <w:t xml:space="preserve"> </w:t>
      </w:r>
      <w:r w:rsidR="002C2E46" w:rsidRPr="00451139">
        <w:rPr>
          <w:rFonts w:asciiTheme="majorHAnsi" w:hAnsiTheme="majorHAnsi"/>
          <w:sz w:val="22"/>
          <w:szCs w:val="22"/>
        </w:rPr>
        <w:t xml:space="preserve">heb ik een bindend studieadvies ontvangen, in </w:t>
      </w:r>
      <w:r w:rsidR="002C2E46" w:rsidRPr="00875D82">
        <w:rPr>
          <w:rFonts w:asciiTheme="majorHAnsi" w:hAnsiTheme="majorHAnsi"/>
          <w:b/>
          <w:sz w:val="22"/>
          <w:szCs w:val="22"/>
        </w:rPr>
        <w:t>bijlage 1</w:t>
      </w:r>
      <w:r w:rsidR="002C2E46" w:rsidRPr="00451139">
        <w:rPr>
          <w:rFonts w:asciiTheme="majorHAnsi" w:hAnsiTheme="majorHAnsi"/>
          <w:sz w:val="22"/>
          <w:szCs w:val="22"/>
        </w:rPr>
        <w:t xml:space="preserve"> vindt u het betreffende besluit. </w:t>
      </w:r>
      <w:r w:rsidR="002C2E46" w:rsidRPr="00D17894">
        <w:rPr>
          <w:rFonts w:asciiTheme="majorHAnsi" w:hAnsiTheme="majorHAnsi"/>
          <w:i/>
          <w:sz w:val="22"/>
          <w:szCs w:val="22"/>
          <w:highlight w:val="yellow"/>
        </w:rPr>
        <w:t>&lt;voeg het BSA besluit toe als bijlage&gt;</w:t>
      </w:r>
      <w:r w:rsidR="002C2E46" w:rsidRPr="00451139">
        <w:rPr>
          <w:rFonts w:asciiTheme="majorHAnsi" w:hAnsiTheme="majorHAnsi"/>
          <w:sz w:val="22"/>
          <w:szCs w:val="22"/>
          <w:highlight w:val="yellow"/>
        </w:rPr>
        <w:t>.</w:t>
      </w:r>
      <w:r w:rsidR="002C2E46" w:rsidRPr="00451139">
        <w:rPr>
          <w:rFonts w:asciiTheme="majorHAnsi" w:hAnsiTheme="majorHAnsi"/>
          <w:sz w:val="22"/>
          <w:szCs w:val="22"/>
        </w:rPr>
        <w:t xml:space="preserve">  </w:t>
      </w:r>
    </w:p>
    <w:p w:rsidR="005112BF" w:rsidRPr="00451139" w:rsidRDefault="005112BF" w:rsidP="005112BF">
      <w:pPr>
        <w:pStyle w:val="Algemenetekst"/>
        <w:jc w:val="both"/>
        <w:rPr>
          <w:rFonts w:asciiTheme="majorHAnsi" w:hAnsiTheme="majorHAnsi"/>
          <w:sz w:val="22"/>
          <w:szCs w:val="22"/>
        </w:rPr>
      </w:pPr>
    </w:p>
    <w:p w:rsidR="00E37B48" w:rsidRDefault="005112BF" w:rsidP="005112BF">
      <w:pPr>
        <w:pStyle w:val="Algemenetekst"/>
        <w:jc w:val="both"/>
        <w:rPr>
          <w:rFonts w:asciiTheme="majorHAnsi" w:hAnsiTheme="majorHAnsi"/>
          <w:sz w:val="22"/>
          <w:szCs w:val="22"/>
        </w:rPr>
      </w:pPr>
      <w:r w:rsidRPr="00451139">
        <w:rPr>
          <w:rFonts w:asciiTheme="majorHAnsi" w:hAnsiTheme="majorHAnsi"/>
          <w:sz w:val="22"/>
          <w:szCs w:val="22"/>
        </w:rPr>
        <w:t>Ik be</w:t>
      </w:r>
      <w:r w:rsidR="009B45C0" w:rsidRPr="00451139">
        <w:rPr>
          <w:rFonts w:asciiTheme="majorHAnsi" w:hAnsiTheme="majorHAnsi"/>
          <w:sz w:val="22"/>
          <w:szCs w:val="22"/>
        </w:rPr>
        <w:t xml:space="preserve">n het niet eens met het bindend studieadvies </w:t>
      </w:r>
      <w:r w:rsidR="00E37B48">
        <w:rPr>
          <w:rFonts w:asciiTheme="majorHAnsi" w:hAnsiTheme="majorHAnsi"/>
          <w:sz w:val="22"/>
          <w:szCs w:val="22"/>
        </w:rPr>
        <w:t>op basis van de volgende gronden:</w:t>
      </w:r>
    </w:p>
    <w:p w:rsidR="00ED2353" w:rsidRDefault="00ED2353" w:rsidP="005112BF">
      <w:pPr>
        <w:pStyle w:val="Algemenetekst"/>
        <w:jc w:val="both"/>
        <w:rPr>
          <w:rFonts w:asciiTheme="majorHAnsi" w:hAnsiTheme="majorHAnsi"/>
          <w:sz w:val="22"/>
          <w:szCs w:val="22"/>
          <w:highlight w:val="yellow"/>
        </w:rPr>
      </w:pPr>
    </w:p>
    <w:p w:rsidR="00E37B48" w:rsidRPr="005756D4" w:rsidRDefault="00B41A83" w:rsidP="005112BF">
      <w:pPr>
        <w:pStyle w:val="Algemenetekst"/>
        <w:jc w:val="both"/>
        <w:rPr>
          <w:rFonts w:asciiTheme="majorHAnsi" w:hAnsiTheme="majorHAnsi"/>
          <w:i/>
          <w:sz w:val="22"/>
          <w:szCs w:val="22"/>
          <w:highlight w:val="yellow"/>
        </w:rPr>
      </w:pPr>
      <w:r>
        <w:rPr>
          <w:rFonts w:asciiTheme="majorHAnsi" w:hAnsiTheme="majorHAnsi"/>
          <w:sz w:val="22"/>
          <w:szCs w:val="22"/>
          <w:highlight w:val="yellow"/>
        </w:rPr>
        <w:t>(</w:t>
      </w:r>
      <w:r w:rsidR="00E37B48" w:rsidRPr="00ED2353">
        <w:rPr>
          <w:rFonts w:asciiTheme="majorHAnsi" w:hAnsiTheme="majorHAnsi"/>
          <w:sz w:val="22"/>
          <w:szCs w:val="22"/>
          <w:highlight w:val="yellow"/>
        </w:rPr>
        <w:t>-</w:t>
      </w:r>
      <w:r w:rsidR="00875D6B" w:rsidRPr="00ED2353">
        <w:rPr>
          <w:rFonts w:asciiTheme="majorHAnsi" w:hAnsiTheme="majorHAnsi"/>
          <w:sz w:val="22"/>
          <w:szCs w:val="22"/>
          <w:highlight w:val="yellow"/>
        </w:rPr>
        <w:t xml:space="preserve"> </w:t>
      </w:r>
      <w:r w:rsidR="00E37B48" w:rsidRPr="00ED2353">
        <w:rPr>
          <w:rFonts w:asciiTheme="majorHAnsi" w:hAnsiTheme="majorHAnsi"/>
          <w:sz w:val="22"/>
          <w:szCs w:val="22"/>
          <w:highlight w:val="yellow"/>
        </w:rPr>
        <w:t xml:space="preserve"> </w:t>
      </w:r>
      <w:r w:rsidR="00E37B48" w:rsidRPr="005756D4">
        <w:rPr>
          <w:rFonts w:asciiTheme="majorHAnsi" w:hAnsiTheme="majorHAnsi"/>
          <w:i/>
          <w:sz w:val="22"/>
          <w:szCs w:val="22"/>
          <w:highlight w:val="yellow"/>
        </w:rPr>
        <w:t>argumenten 1;</w:t>
      </w:r>
    </w:p>
    <w:p w:rsidR="00ED2353" w:rsidRPr="005756D4" w:rsidRDefault="00ED2353" w:rsidP="005112BF">
      <w:pPr>
        <w:pStyle w:val="Algemenetekst"/>
        <w:jc w:val="both"/>
        <w:rPr>
          <w:rFonts w:asciiTheme="majorHAnsi" w:hAnsiTheme="majorHAnsi"/>
          <w:i/>
          <w:sz w:val="22"/>
          <w:szCs w:val="22"/>
          <w:highlight w:val="yellow"/>
        </w:rPr>
      </w:pPr>
    </w:p>
    <w:p w:rsidR="00E37B48" w:rsidRPr="005756D4" w:rsidRDefault="00E37B48" w:rsidP="005112BF">
      <w:pPr>
        <w:pStyle w:val="Algemenetekst"/>
        <w:jc w:val="both"/>
        <w:rPr>
          <w:rFonts w:asciiTheme="majorHAnsi" w:hAnsiTheme="majorHAnsi"/>
          <w:i/>
          <w:sz w:val="22"/>
          <w:szCs w:val="22"/>
          <w:highlight w:val="yellow"/>
        </w:rPr>
      </w:pPr>
      <w:r w:rsidRPr="005756D4">
        <w:rPr>
          <w:rFonts w:asciiTheme="majorHAnsi" w:hAnsiTheme="majorHAnsi"/>
          <w:i/>
          <w:sz w:val="22"/>
          <w:szCs w:val="22"/>
          <w:highlight w:val="yellow"/>
        </w:rPr>
        <w:t>- argument 2;</w:t>
      </w:r>
    </w:p>
    <w:p w:rsidR="00ED2353" w:rsidRPr="005756D4" w:rsidRDefault="00ED2353" w:rsidP="005112BF">
      <w:pPr>
        <w:pStyle w:val="Algemenetekst"/>
        <w:jc w:val="both"/>
        <w:rPr>
          <w:rFonts w:asciiTheme="majorHAnsi" w:hAnsiTheme="majorHAnsi"/>
          <w:i/>
          <w:sz w:val="22"/>
          <w:szCs w:val="22"/>
          <w:highlight w:val="yellow"/>
        </w:rPr>
      </w:pPr>
    </w:p>
    <w:p w:rsidR="00E37B48" w:rsidRPr="005756D4" w:rsidRDefault="00E37B48" w:rsidP="005112BF">
      <w:pPr>
        <w:pStyle w:val="Algemenetekst"/>
        <w:jc w:val="both"/>
        <w:rPr>
          <w:rFonts w:asciiTheme="majorHAnsi" w:hAnsiTheme="majorHAnsi"/>
          <w:i/>
          <w:sz w:val="22"/>
          <w:szCs w:val="22"/>
          <w:highlight w:val="yellow"/>
        </w:rPr>
      </w:pPr>
      <w:r w:rsidRPr="005756D4">
        <w:rPr>
          <w:rFonts w:asciiTheme="majorHAnsi" w:hAnsiTheme="majorHAnsi"/>
          <w:i/>
          <w:sz w:val="22"/>
          <w:szCs w:val="22"/>
          <w:highlight w:val="yellow"/>
        </w:rPr>
        <w:t>- argument 3</w:t>
      </w:r>
    </w:p>
    <w:p w:rsidR="00ED2353" w:rsidRPr="005756D4" w:rsidRDefault="00ED2353" w:rsidP="005112BF">
      <w:pPr>
        <w:pStyle w:val="Algemenetekst"/>
        <w:jc w:val="both"/>
        <w:rPr>
          <w:rFonts w:asciiTheme="majorHAnsi" w:hAnsiTheme="majorHAnsi"/>
          <w:i/>
          <w:sz w:val="22"/>
          <w:szCs w:val="22"/>
          <w:highlight w:val="yellow"/>
        </w:rPr>
      </w:pPr>
    </w:p>
    <w:p w:rsidR="005112BF" w:rsidRPr="00451139" w:rsidRDefault="00E37B48" w:rsidP="005112BF">
      <w:pPr>
        <w:pStyle w:val="Algemenetekst"/>
        <w:jc w:val="both"/>
        <w:rPr>
          <w:rFonts w:asciiTheme="majorHAnsi" w:hAnsiTheme="majorHAnsi"/>
          <w:sz w:val="22"/>
          <w:szCs w:val="22"/>
        </w:rPr>
      </w:pPr>
      <w:r w:rsidRPr="005756D4">
        <w:rPr>
          <w:rFonts w:asciiTheme="majorHAnsi" w:hAnsiTheme="majorHAnsi"/>
          <w:i/>
          <w:sz w:val="22"/>
          <w:szCs w:val="22"/>
          <w:highlight w:val="yellow"/>
        </w:rPr>
        <w:t>- Etc.</w:t>
      </w:r>
      <w:r w:rsidR="00B41A83" w:rsidRPr="005756D4">
        <w:rPr>
          <w:rFonts w:asciiTheme="majorHAnsi" w:hAnsiTheme="majorHAnsi"/>
          <w:i/>
          <w:sz w:val="22"/>
          <w:szCs w:val="22"/>
          <w:highlight w:val="yellow"/>
        </w:rPr>
        <w:t>)</w:t>
      </w:r>
      <w:r w:rsidR="005112BF" w:rsidRPr="00AB1AB2">
        <w:rPr>
          <w:rFonts w:asciiTheme="majorHAnsi" w:hAnsiTheme="majorHAnsi"/>
          <w:sz w:val="22"/>
          <w:szCs w:val="22"/>
          <w:highlight w:val="yellow"/>
        </w:rPr>
        <w:t>.</w:t>
      </w:r>
      <w:r w:rsidR="005112BF" w:rsidRPr="00451139">
        <w:rPr>
          <w:rFonts w:asciiTheme="majorHAnsi" w:hAnsiTheme="majorHAnsi"/>
          <w:sz w:val="22"/>
          <w:szCs w:val="22"/>
        </w:rPr>
        <w:t xml:space="preserve"> </w:t>
      </w:r>
    </w:p>
    <w:p w:rsidR="009B45C0" w:rsidRPr="00451139" w:rsidRDefault="009B45C0" w:rsidP="005112BF">
      <w:pPr>
        <w:pStyle w:val="Algemenetekst"/>
        <w:jc w:val="both"/>
        <w:rPr>
          <w:rFonts w:asciiTheme="majorHAnsi" w:hAnsiTheme="majorHAnsi"/>
          <w:sz w:val="22"/>
          <w:szCs w:val="22"/>
        </w:rPr>
      </w:pPr>
    </w:p>
    <w:p w:rsidR="00C716BB" w:rsidRPr="005756D4" w:rsidRDefault="00B41A83" w:rsidP="00147456">
      <w:pPr>
        <w:pStyle w:val="Algemenetekst"/>
        <w:rPr>
          <w:rFonts w:asciiTheme="majorHAnsi" w:hAnsiTheme="majorHAnsi"/>
          <w:i/>
          <w:sz w:val="22"/>
          <w:szCs w:val="22"/>
          <w:highlight w:val="yellow"/>
        </w:rPr>
      </w:pPr>
      <w:r w:rsidRPr="005756D4">
        <w:rPr>
          <w:rFonts w:asciiTheme="majorHAnsi" w:hAnsiTheme="majorHAnsi"/>
          <w:b/>
          <w:i/>
          <w:sz w:val="22"/>
          <w:szCs w:val="22"/>
          <w:highlight w:val="yellow"/>
        </w:rPr>
        <w:t>(</w:t>
      </w:r>
      <w:r w:rsidR="001B0871" w:rsidRPr="005756D4">
        <w:rPr>
          <w:rFonts w:asciiTheme="majorHAnsi" w:hAnsiTheme="majorHAnsi"/>
          <w:b/>
          <w:i/>
          <w:sz w:val="22"/>
          <w:szCs w:val="22"/>
          <w:highlight w:val="yellow"/>
        </w:rPr>
        <w:t>Toelichting gronden:</w:t>
      </w:r>
      <w:r w:rsidR="001B0871" w:rsidRPr="005756D4">
        <w:rPr>
          <w:rFonts w:asciiTheme="majorHAnsi" w:hAnsiTheme="majorHAnsi"/>
          <w:i/>
          <w:sz w:val="22"/>
          <w:szCs w:val="22"/>
          <w:highlight w:val="yellow"/>
        </w:rPr>
        <w:br/>
      </w:r>
      <w:r w:rsidR="002C2E46" w:rsidRPr="005756D4">
        <w:rPr>
          <w:rFonts w:asciiTheme="majorHAnsi" w:hAnsiTheme="majorHAnsi"/>
          <w:i/>
          <w:sz w:val="22"/>
          <w:szCs w:val="22"/>
          <w:highlight w:val="yellow"/>
        </w:rPr>
        <w:t xml:space="preserve">gronden aanvoeren; geef in een aantal alinea’s weer wat uw bezwaren zijn tegen het </w:t>
      </w:r>
      <w:proofErr w:type="spellStart"/>
      <w:r w:rsidR="002C2E46" w:rsidRPr="005756D4">
        <w:rPr>
          <w:rFonts w:asciiTheme="majorHAnsi" w:hAnsiTheme="majorHAnsi"/>
          <w:i/>
          <w:sz w:val="22"/>
          <w:szCs w:val="22"/>
          <w:highlight w:val="yellow"/>
        </w:rPr>
        <w:t>bsa</w:t>
      </w:r>
      <w:proofErr w:type="spellEnd"/>
      <w:r w:rsidR="002C2E46" w:rsidRPr="005756D4">
        <w:rPr>
          <w:rFonts w:asciiTheme="majorHAnsi" w:hAnsiTheme="majorHAnsi"/>
          <w:i/>
          <w:sz w:val="22"/>
          <w:szCs w:val="22"/>
          <w:highlight w:val="yellow"/>
        </w:rPr>
        <w:t>.</w:t>
      </w:r>
    </w:p>
    <w:p w:rsidR="00C716BB" w:rsidRPr="005756D4" w:rsidRDefault="00C716BB" w:rsidP="00C716BB">
      <w:pPr>
        <w:pStyle w:val="Algemenetekst"/>
        <w:numPr>
          <w:ilvl w:val="0"/>
          <w:numId w:val="1"/>
        </w:numPr>
        <w:jc w:val="both"/>
        <w:rPr>
          <w:rFonts w:asciiTheme="majorHAnsi" w:hAnsiTheme="majorHAnsi"/>
          <w:i/>
          <w:sz w:val="22"/>
          <w:szCs w:val="22"/>
          <w:highlight w:val="yellow"/>
        </w:rPr>
      </w:pPr>
      <w:r w:rsidRPr="005756D4">
        <w:rPr>
          <w:rFonts w:asciiTheme="majorHAnsi" w:hAnsiTheme="majorHAnsi"/>
          <w:i/>
          <w:sz w:val="22"/>
          <w:szCs w:val="22"/>
          <w:highlight w:val="yellow"/>
        </w:rPr>
        <w:t>Gee</w:t>
      </w:r>
      <w:r w:rsidR="00DF5594" w:rsidRPr="005756D4">
        <w:rPr>
          <w:rFonts w:asciiTheme="majorHAnsi" w:hAnsiTheme="majorHAnsi"/>
          <w:i/>
          <w:sz w:val="22"/>
          <w:szCs w:val="22"/>
          <w:highlight w:val="yellow"/>
        </w:rPr>
        <w:t>f uw persoonlijke bezwaren weer:</w:t>
      </w:r>
    </w:p>
    <w:p w:rsidR="00DF5594" w:rsidRPr="005756D4" w:rsidRDefault="00DF5594" w:rsidP="00C716BB">
      <w:pPr>
        <w:pStyle w:val="Algemenetekst"/>
        <w:numPr>
          <w:ilvl w:val="0"/>
          <w:numId w:val="1"/>
        </w:numPr>
        <w:jc w:val="both"/>
        <w:rPr>
          <w:rFonts w:asciiTheme="majorHAnsi" w:hAnsiTheme="majorHAnsi"/>
          <w:i/>
          <w:sz w:val="22"/>
          <w:szCs w:val="22"/>
          <w:highlight w:val="yellow"/>
        </w:rPr>
      </w:pPr>
      <w:r w:rsidRPr="005756D4">
        <w:rPr>
          <w:rFonts w:asciiTheme="majorHAnsi" w:hAnsiTheme="majorHAnsi"/>
          <w:i/>
          <w:sz w:val="22"/>
          <w:szCs w:val="22"/>
          <w:highlight w:val="yellow"/>
        </w:rPr>
        <w:t>indien relevant, benoem formele fouten die aan het bindend studieadvies kleven;</w:t>
      </w:r>
    </w:p>
    <w:p w:rsidR="00C716BB" w:rsidRPr="005756D4" w:rsidRDefault="00DF5594" w:rsidP="00C716BB">
      <w:pPr>
        <w:pStyle w:val="Algemenetekst"/>
        <w:numPr>
          <w:ilvl w:val="0"/>
          <w:numId w:val="1"/>
        </w:numPr>
        <w:jc w:val="both"/>
        <w:rPr>
          <w:rFonts w:asciiTheme="majorHAnsi" w:hAnsiTheme="majorHAnsi"/>
          <w:i/>
          <w:sz w:val="22"/>
          <w:szCs w:val="22"/>
          <w:highlight w:val="yellow"/>
        </w:rPr>
      </w:pPr>
      <w:r w:rsidRPr="005756D4">
        <w:rPr>
          <w:rFonts w:asciiTheme="majorHAnsi" w:hAnsiTheme="majorHAnsi"/>
          <w:i/>
          <w:sz w:val="22"/>
          <w:szCs w:val="22"/>
          <w:highlight w:val="yellow"/>
        </w:rPr>
        <w:t>indien relevant, b</w:t>
      </w:r>
      <w:r w:rsidR="00C716BB" w:rsidRPr="005756D4">
        <w:rPr>
          <w:rFonts w:asciiTheme="majorHAnsi" w:hAnsiTheme="majorHAnsi"/>
          <w:i/>
          <w:sz w:val="22"/>
          <w:szCs w:val="22"/>
          <w:highlight w:val="yellow"/>
        </w:rPr>
        <w:t>enoem bijzondere omstandigheden</w:t>
      </w:r>
      <w:r w:rsidR="00D674A1" w:rsidRPr="005756D4">
        <w:rPr>
          <w:rFonts w:asciiTheme="majorHAnsi" w:hAnsiTheme="majorHAnsi"/>
          <w:i/>
          <w:sz w:val="22"/>
          <w:szCs w:val="22"/>
          <w:highlight w:val="yellow"/>
        </w:rPr>
        <w:t xml:space="preserve"> </w:t>
      </w:r>
      <w:r w:rsidRPr="005756D4">
        <w:rPr>
          <w:rFonts w:asciiTheme="majorHAnsi" w:hAnsiTheme="majorHAnsi"/>
          <w:i/>
          <w:sz w:val="22"/>
          <w:szCs w:val="22"/>
          <w:highlight w:val="yellow"/>
        </w:rPr>
        <w:t>* ;</w:t>
      </w:r>
    </w:p>
    <w:p w:rsidR="00F052C1" w:rsidRPr="005756D4" w:rsidRDefault="00DF5594" w:rsidP="00F052C1">
      <w:pPr>
        <w:pStyle w:val="Algemenetekst"/>
        <w:numPr>
          <w:ilvl w:val="0"/>
          <w:numId w:val="1"/>
        </w:numPr>
        <w:jc w:val="both"/>
        <w:rPr>
          <w:rFonts w:asciiTheme="majorHAnsi" w:hAnsiTheme="majorHAnsi"/>
          <w:i/>
          <w:sz w:val="22"/>
          <w:szCs w:val="22"/>
          <w:highlight w:val="yellow"/>
        </w:rPr>
      </w:pPr>
      <w:r w:rsidRPr="005756D4">
        <w:rPr>
          <w:rFonts w:asciiTheme="majorHAnsi" w:hAnsiTheme="majorHAnsi"/>
          <w:i/>
          <w:sz w:val="22"/>
          <w:szCs w:val="22"/>
          <w:highlight w:val="yellow"/>
        </w:rPr>
        <w:t>indien relevant</w:t>
      </w:r>
      <w:r w:rsidRPr="005756D4">
        <w:rPr>
          <w:rFonts w:asciiTheme="majorHAnsi" w:hAnsiTheme="majorHAnsi"/>
          <w:i/>
          <w:sz w:val="22"/>
          <w:szCs w:val="22"/>
          <w:highlight w:val="yellow"/>
        </w:rPr>
        <w:t>, b</w:t>
      </w:r>
      <w:r w:rsidR="00C716BB" w:rsidRPr="005756D4">
        <w:rPr>
          <w:rFonts w:asciiTheme="majorHAnsi" w:hAnsiTheme="majorHAnsi"/>
          <w:i/>
          <w:sz w:val="22"/>
          <w:szCs w:val="22"/>
          <w:highlight w:val="yellow"/>
        </w:rPr>
        <w:t>enoem persoonlijke omstandigheden</w:t>
      </w:r>
      <w:r w:rsidR="00D674A1" w:rsidRPr="005756D4">
        <w:rPr>
          <w:rFonts w:asciiTheme="majorHAnsi" w:hAnsiTheme="majorHAnsi"/>
          <w:i/>
          <w:sz w:val="22"/>
          <w:szCs w:val="22"/>
          <w:highlight w:val="yellow"/>
        </w:rPr>
        <w:t xml:space="preserve"> </w:t>
      </w:r>
      <w:r w:rsidRPr="005756D4">
        <w:rPr>
          <w:rFonts w:asciiTheme="majorHAnsi" w:hAnsiTheme="majorHAnsi"/>
          <w:i/>
          <w:sz w:val="22"/>
          <w:szCs w:val="22"/>
          <w:highlight w:val="yellow"/>
        </w:rPr>
        <w:t>* ;</w:t>
      </w:r>
      <w:r w:rsidR="00C716BB" w:rsidRPr="005756D4">
        <w:rPr>
          <w:rFonts w:asciiTheme="majorHAnsi" w:hAnsiTheme="majorHAnsi"/>
          <w:i/>
          <w:sz w:val="22"/>
          <w:szCs w:val="22"/>
          <w:highlight w:val="yellow"/>
        </w:rPr>
        <w:t xml:space="preserve"> </w:t>
      </w:r>
    </w:p>
    <w:p w:rsidR="00741643" w:rsidRPr="005756D4" w:rsidRDefault="00741643" w:rsidP="00741643">
      <w:pPr>
        <w:pStyle w:val="Algemenetekst"/>
        <w:ind w:left="360"/>
        <w:jc w:val="both"/>
        <w:rPr>
          <w:rFonts w:asciiTheme="majorHAnsi" w:hAnsiTheme="majorHAnsi"/>
          <w:i/>
          <w:sz w:val="22"/>
          <w:szCs w:val="22"/>
          <w:highlight w:val="yellow"/>
        </w:rPr>
      </w:pPr>
      <w:r w:rsidRPr="005756D4">
        <w:rPr>
          <w:rFonts w:asciiTheme="majorHAnsi" w:hAnsiTheme="majorHAnsi"/>
          <w:i/>
          <w:sz w:val="22"/>
          <w:szCs w:val="22"/>
          <w:highlight w:val="yellow"/>
        </w:rPr>
        <w:t>Let er wel op dat het belangrijk is dat  deze omstandigheden kenbaar zijn bij je onderwijsinstelling!</w:t>
      </w:r>
    </w:p>
    <w:p w:rsidR="00147456" w:rsidRPr="005756D4" w:rsidRDefault="00F052C1" w:rsidP="00F052C1">
      <w:pPr>
        <w:pStyle w:val="Algemenetekst"/>
        <w:numPr>
          <w:ilvl w:val="0"/>
          <w:numId w:val="1"/>
        </w:numPr>
        <w:jc w:val="both"/>
        <w:rPr>
          <w:rFonts w:asciiTheme="majorHAnsi" w:hAnsiTheme="majorHAnsi"/>
          <w:i/>
          <w:sz w:val="22"/>
          <w:szCs w:val="22"/>
          <w:highlight w:val="yellow"/>
        </w:rPr>
      </w:pPr>
      <w:r w:rsidRPr="005756D4">
        <w:rPr>
          <w:rFonts w:asciiTheme="majorHAnsi" w:hAnsiTheme="majorHAnsi"/>
          <w:i/>
          <w:sz w:val="22"/>
          <w:szCs w:val="22"/>
          <w:highlight w:val="yellow"/>
        </w:rPr>
        <w:t xml:space="preserve">Voeg indien nodig ter ondersteuning van uw bezwaren en gronden bewijs aan. U kunt bewijs opnemen in een bijlage. </w:t>
      </w:r>
    </w:p>
    <w:p w:rsidR="00C716BB" w:rsidRPr="005756D4" w:rsidRDefault="00C716BB" w:rsidP="00D674A1">
      <w:pPr>
        <w:pStyle w:val="Algemenetekst"/>
        <w:ind w:left="360"/>
        <w:jc w:val="both"/>
        <w:rPr>
          <w:rFonts w:asciiTheme="majorHAnsi" w:hAnsiTheme="majorHAnsi"/>
          <w:i/>
          <w:sz w:val="22"/>
          <w:szCs w:val="22"/>
          <w:highlight w:val="yellow"/>
        </w:rPr>
      </w:pPr>
    </w:p>
    <w:p w:rsidR="002C2E46" w:rsidRPr="005756D4" w:rsidRDefault="00C716BB" w:rsidP="00D674A1">
      <w:pPr>
        <w:pStyle w:val="Algemenetekst"/>
        <w:jc w:val="both"/>
        <w:rPr>
          <w:rFonts w:asciiTheme="majorHAnsi" w:hAnsiTheme="majorHAnsi"/>
          <w:i/>
          <w:sz w:val="22"/>
          <w:szCs w:val="22"/>
        </w:rPr>
      </w:pPr>
      <w:r w:rsidRPr="005756D4">
        <w:rPr>
          <w:rFonts w:asciiTheme="majorHAnsi" w:hAnsiTheme="majorHAnsi"/>
          <w:i/>
          <w:sz w:val="22"/>
          <w:szCs w:val="22"/>
          <w:highlight w:val="yellow"/>
        </w:rPr>
        <w:lastRenderedPageBreak/>
        <w:t>*</w:t>
      </w:r>
      <w:r w:rsidR="00AD0127" w:rsidRPr="005756D4">
        <w:rPr>
          <w:rFonts w:asciiTheme="majorHAnsi" w:hAnsiTheme="majorHAnsi"/>
          <w:i/>
          <w:sz w:val="22"/>
          <w:szCs w:val="22"/>
          <w:highlight w:val="yellow"/>
        </w:rPr>
        <w:t xml:space="preserve"> </w:t>
      </w:r>
      <w:r w:rsidRPr="005756D4">
        <w:rPr>
          <w:rFonts w:asciiTheme="majorHAnsi" w:hAnsiTheme="majorHAnsi"/>
          <w:i/>
          <w:sz w:val="22"/>
          <w:szCs w:val="22"/>
          <w:highlight w:val="yellow"/>
        </w:rPr>
        <w:t>= Een opleiding moet rekening houden met alle persoonlijke en bijzondere omstandigheden van de student. Alleen de volgende persoonlijke omstandigheden mogen worden meegewogen bij de vraag of een negatief bindend studieadvies terecht is afgegeven: Ziekte, lichamelijke, zintuiglijke of andere functiestoornis, zwangerschap, bijzondere familieomstandigheden, lidmaatschap van universiteitsraad, faculteitsraad, deelraad, studentencommissie, opleidingscommissie, medezegge</w:t>
      </w:r>
      <w:r w:rsidR="00B41A83" w:rsidRPr="005756D4">
        <w:rPr>
          <w:rFonts w:asciiTheme="majorHAnsi" w:hAnsiTheme="majorHAnsi"/>
          <w:i/>
          <w:sz w:val="22"/>
          <w:szCs w:val="22"/>
          <w:highlight w:val="yellow"/>
        </w:rPr>
        <w:t>nschap of studentenvereniging</w:t>
      </w:r>
      <w:r w:rsidR="00B41A83" w:rsidRPr="005756D4">
        <w:rPr>
          <w:rFonts w:asciiTheme="majorHAnsi" w:hAnsiTheme="majorHAnsi"/>
          <w:i/>
          <w:sz w:val="22"/>
          <w:szCs w:val="22"/>
        </w:rPr>
        <w:t>).</w:t>
      </w:r>
    </w:p>
    <w:p w:rsidR="00ED329F" w:rsidRPr="00451139" w:rsidRDefault="00ED329F" w:rsidP="005112BF">
      <w:pPr>
        <w:pStyle w:val="Algemenetekst"/>
        <w:jc w:val="both"/>
        <w:rPr>
          <w:rFonts w:asciiTheme="majorHAnsi" w:hAnsiTheme="majorHAnsi"/>
          <w:sz w:val="22"/>
          <w:szCs w:val="22"/>
        </w:rPr>
      </w:pPr>
    </w:p>
    <w:p w:rsidR="00B54469" w:rsidRPr="00451139" w:rsidRDefault="00B54469" w:rsidP="00B54469">
      <w:pPr>
        <w:pStyle w:val="Algemenetekst"/>
        <w:jc w:val="both"/>
        <w:rPr>
          <w:rFonts w:asciiTheme="majorHAnsi" w:hAnsiTheme="majorHAnsi"/>
          <w:sz w:val="22"/>
          <w:szCs w:val="22"/>
        </w:rPr>
      </w:pPr>
      <w:r w:rsidRPr="00451139">
        <w:rPr>
          <w:rFonts w:asciiTheme="majorHAnsi" w:hAnsiTheme="majorHAnsi"/>
          <w:sz w:val="22"/>
          <w:szCs w:val="22"/>
        </w:rPr>
        <w:t>Op gron</w:t>
      </w:r>
      <w:r w:rsidR="00D3038C">
        <w:rPr>
          <w:rFonts w:asciiTheme="majorHAnsi" w:hAnsiTheme="majorHAnsi"/>
          <w:sz w:val="22"/>
          <w:szCs w:val="22"/>
        </w:rPr>
        <w:t xml:space="preserve">d van de </w:t>
      </w:r>
      <w:r w:rsidR="00D319D5">
        <w:rPr>
          <w:rFonts w:asciiTheme="majorHAnsi" w:hAnsiTheme="majorHAnsi"/>
          <w:sz w:val="22"/>
          <w:szCs w:val="22"/>
        </w:rPr>
        <w:t>bove</w:t>
      </w:r>
      <w:r w:rsidR="0066057E">
        <w:rPr>
          <w:rFonts w:asciiTheme="majorHAnsi" w:hAnsiTheme="majorHAnsi"/>
          <w:sz w:val="22"/>
          <w:szCs w:val="22"/>
        </w:rPr>
        <w:t>nstaande</w:t>
      </w:r>
      <w:r w:rsidR="00D3038C">
        <w:rPr>
          <w:rFonts w:asciiTheme="majorHAnsi" w:hAnsiTheme="majorHAnsi"/>
          <w:sz w:val="22"/>
          <w:szCs w:val="22"/>
        </w:rPr>
        <w:t xml:space="preserve"> gronden</w:t>
      </w:r>
      <w:r w:rsidR="00D319D5">
        <w:rPr>
          <w:rFonts w:asciiTheme="majorHAnsi" w:hAnsiTheme="majorHAnsi"/>
          <w:sz w:val="22"/>
          <w:szCs w:val="22"/>
        </w:rPr>
        <w:t xml:space="preserve">, </w:t>
      </w:r>
      <w:r w:rsidR="00DB22A4">
        <w:rPr>
          <w:rFonts w:asciiTheme="majorHAnsi" w:hAnsiTheme="majorHAnsi"/>
          <w:sz w:val="22"/>
          <w:szCs w:val="22"/>
        </w:rPr>
        <w:t>vraag ik het college</w:t>
      </w:r>
      <w:r w:rsidR="003B5E88">
        <w:rPr>
          <w:rFonts w:asciiTheme="majorHAnsi" w:hAnsiTheme="majorHAnsi"/>
          <w:sz w:val="22"/>
          <w:szCs w:val="22"/>
        </w:rPr>
        <w:t xml:space="preserve"> om de </w:t>
      </w:r>
      <w:r w:rsidR="005D0819">
        <w:rPr>
          <w:rFonts w:asciiTheme="majorHAnsi" w:hAnsiTheme="majorHAnsi"/>
          <w:sz w:val="22"/>
          <w:szCs w:val="22"/>
        </w:rPr>
        <w:t xml:space="preserve">genomen </w:t>
      </w:r>
      <w:r w:rsidR="003B5E88">
        <w:rPr>
          <w:rFonts w:asciiTheme="majorHAnsi" w:hAnsiTheme="majorHAnsi"/>
          <w:sz w:val="22"/>
          <w:szCs w:val="22"/>
        </w:rPr>
        <w:t>be</w:t>
      </w:r>
      <w:r w:rsidR="005D0819">
        <w:rPr>
          <w:rFonts w:asciiTheme="majorHAnsi" w:hAnsiTheme="majorHAnsi"/>
          <w:sz w:val="22"/>
          <w:szCs w:val="22"/>
        </w:rPr>
        <w:t>slissing van de examencommissie</w:t>
      </w:r>
      <w:r w:rsidR="005D0819" w:rsidRPr="00451139">
        <w:rPr>
          <w:rFonts w:asciiTheme="majorHAnsi" w:hAnsiTheme="majorHAnsi"/>
          <w:sz w:val="22"/>
          <w:szCs w:val="22"/>
        </w:rPr>
        <w:t xml:space="preserve"> </w:t>
      </w:r>
      <w:r w:rsidR="00A5544A">
        <w:rPr>
          <w:rFonts w:asciiTheme="majorHAnsi" w:hAnsiTheme="majorHAnsi"/>
          <w:sz w:val="22"/>
          <w:szCs w:val="22"/>
        </w:rPr>
        <w:t xml:space="preserve"> </w:t>
      </w:r>
      <w:r w:rsidR="003B5E88">
        <w:rPr>
          <w:rFonts w:asciiTheme="majorHAnsi" w:hAnsiTheme="majorHAnsi"/>
          <w:sz w:val="22"/>
          <w:szCs w:val="22"/>
        </w:rPr>
        <w:t xml:space="preserve">te vernietigingen. </w:t>
      </w:r>
    </w:p>
    <w:p w:rsidR="00D674A1" w:rsidRPr="00451139" w:rsidRDefault="00D674A1" w:rsidP="00B54469">
      <w:pPr>
        <w:pStyle w:val="Algemenetekst"/>
        <w:jc w:val="both"/>
        <w:rPr>
          <w:rFonts w:asciiTheme="majorHAnsi" w:hAnsiTheme="majorHAnsi"/>
          <w:color w:val="FF0000"/>
          <w:sz w:val="22"/>
          <w:szCs w:val="22"/>
          <w:highlight w:val="yellow"/>
        </w:rPr>
      </w:pPr>
    </w:p>
    <w:p w:rsidR="00B54469" w:rsidRPr="005756D4" w:rsidRDefault="00813FCF" w:rsidP="00B54469">
      <w:pPr>
        <w:pStyle w:val="Algemenetekst"/>
        <w:jc w:val="both"/>
        <w:rPr>
          <w:rFonts w:asciiTheme="majorHAnsi" w:hAnsiTheme="majorHAnsi"/>
          <w:i/>
          <w:sz w:val="22"/>
          <w:szCs w:val="22"/>
          <w:highlight w:val="yellow"/>
        </w:rPr>
      </w:pPr>
      <w:r w:rsidRPr="005756D4">
        <w:rPr>
          <w:rFonts w:asciiTheme="majorHAnsi" w:hAnsiTheme="majorHAnsi"/>
          <w:b/>
          <w:i/>
          <w:sz w:val="22"/>
          <w:szCs w:val="22"/>
          <w:highlight w:val="yellow"/>
        </w:rPr>
        <w:t>(</w:t>
      </w:r>
      <w:r w:rsidR="00B54469" w:rsidRPr="005756D4">
        <w:rPr>
          <w:rFonts w:asciiTheme="majorHAnsi" w:hAnsiTheme="majorHAnsi"/>
          <w:b/>
          <w:i/>
          <w:sz w:val="22"/>
          <w:szCs w:val="22"/>
          <w:highlight w:val="yellow"/>
        </w:rPr>
        <w:t>OPTIONEEL</w:t>
      </w:r>
      <w:r w:rsidR="00D674A1" w:rsidRPr="005756D4">
        <w:rPr>
          <w:rFonts w:asciiTheme="majorHAnsi" w:hAnsiTheme="majorHAnsi"/>
          <w:b/>
          <w:i/>
          <w:sz w:val="22"/>
          <w:szCs w:val="22"/>
          <w:highlight w:val="yellow"/>
        </w:rPr>
        <w:t xml:space="preserve"> </w:t>
      </w:r>
      <w:r w:rsidR="00750DB3" w:rsidRPr="005756D4">
        <w:rPr>
          <w:rFonts w:asciiTheme="majorHAnsi" w:hAnsiTheme="majorHAnsi"/>
          <w:b/>
          <w:i/>
          <w:sz w:val="22"/>
          <w:szCs w:val="22"/>
          <w:highlight w:val="yellow"/>
        </w:rPr>
        <w:t>; verzoek tot een voorlopige voorziening</w:t>
      </w:r>
      <w:r w:rsidRPr="005756D4">
        <w:rPr>
          <w:rFonts w:asciiTheme="majorHAnsi" w:hAnsiTheme="majorHAnsi"/>
          <w:i/>
          <w:sz w:val="22"/>
          <w:szCs w:val="22"/>
          <w:highlight w:val="yellow"/>
        </w:rPr>
        <w:t>).</w:t>
      </w:r>
    </w:p>
    <w:p w:rsidR="00B54469" w:rsidRPr="00451139" w:rsidRDefault="000B36CC" w:rsidP="00B54469">
      <w:pPr>
        <w:pStyle w:val="Algemenetekst"/>
        <w:jc w:val="both"/>
        <w:rPr>
          <w:rFonts w:asciiTheme="majorHAnsi" w:hAnsiTheme="majorHAnsi"/>
          <w:color w:val="FF0000"/>
          <w:sz w:val="22"/>
          <w:szCs w:val="22"/>
        </w:rPr>
      </w:pPr>
      <w:r w:rsidRPr="006978C6">
        <w:rPr>
          <w:rFonts w:asciiTheme="majorHAnsi" w:hAnsiTheme="majorHAnsi"/>
          <w:sz w:val="22"/>
          <w:szCs w:val="22"/>
        </w:rPr>
        <w:t>W</w:t>
      </w:r>
      <w:r w:rsidR="00B54469" w:rsidRPr="006978C6">
        <w:rPr>
          <w:rFonts w:asciiTheme="majorHAnsi" w:hAnsiTheme="majorHAnsi"/>
          <w:sz w:val="22"/>
          <w:szCs w:val="22"/>
        </w:rPr>
        <w:t xml:space="preserve">egens onverwijlde spoed </w:t>
      </w:r>
      <w:r w:rsidRPr="006978C6">
        <w:rPr>
          <w:rFonts w:asciiTheme="majorHAnsi" w:hAnsiTheme="majorHAnsi"/>
          <w:sz w:val="22"/>
          <w:szCs w:val="22"/>
        </w:rPr>
        <w:t xml:space="preserve">verzoek ik </w:t>
      </w:r>
      <w:r w:rsidR="00E8348B" w:rsidRPr="006978C6">
        <w:rPr>
          <w:rFonts w:asciiTheme="majorHAnsi" w:hAnsiTheme="majorHAnsi"/>
          <w:sz w:val="22"/>
          <w:szCs w:val="22"/>
        </w:rPr>
        <w:t xml:space="preserve">de voorzitter van het college </w:t>
      </w:r>
      <w:r w:rsidRPr="006978C6">
        <w:rPr>
          <w:rFonts w:asciiTheme="majorHAnsi" w:hAnsiTheme="majorHAnsi"/>
          <w:sz w:val="22"/>
          <w:szCs w:val="22"/>
        </w:rPr>
        <w:t xml:space="preserve">om </w:t>
      </w:r>
      <w:r w:rsidR="00B54469" w:rsidRPr="006978C6">
        <w:rPr>
          <w:rFonts w:asciiTheme="majorHAnsi" w:hAnsiTheme="majorHAnsi"/>
          <w:sz w:val="22"/>
          <w:szCs w:val="22"/>
        </w:rPr>
        <w:t xml:space="preserve">een voorlopige </w:t>
      </w:r>
      <w:r w:rsidRPr="006978C6">
        <w:rPr>
          <w:rFonts w:asciiTheme="majorHAnsi" w:hAnsiTheme="majorHAnsi"/>
          <w:sz w:val="22"/>
          <w:szCs w:val="22"/>
        </w:rPr>
        <w:t>voorziening te treffen</w:t>
      </w:r>
      <w:r w:rsidR="00B54469" w:rsidRPr="006978C6">
        <w:rPr>
          <w:rFonts w:asciiTheme="majorHAnsi" w:hAnsiTheme="majorHAnsi"/>
          <w:sz w:val="22"/>
          <w:szCs w:val="22"/>
        </w:rPr>
        <w:t>. Ik verzoek u om</w:t>
      </w:r>
      <w:r w:rsidR="00E60A07">
        <w:rPr>
          <w:rFonts w:asciiTheme="majorHAnsi" w:hAnsiTheme="majorHAnsi"/>
          <w:sz w:val="22"/>
          <w:szCs w:val="22"/>
        </w:rPr>
        <w:t>,</w:t>
      </w:r>
      <w:r w:rsidR="00B54469" w:rsidRPr="006978C6">
        <w:rPr>
          <w:rFonts w:asciiTheme="majorHAnsi" w:hAnsiTheme="majorHAnsi"/>
          <w:sz w:val="22"/>
          <w:szCs w:val="22"/>
        </w:rPr>
        <w:t xml:space="preserve"> in afwachting v</w:t>
      </w:r>
      <w:r w:rsidR="008F2C8C">
        <w:rPr>
          <w:rFonts w:asciiTheme="majorHAnsi" w:hAnsiTheme="majorHAnsi"/>
          <w:sz w:val="22"/>
          <w:szCs w:val="22"/>
        </w:rPr>
        <w:t xml:space="preserve">an de definitieve uitspraak </w:t>
      </w:r>
      <w:r w:rsidR="00D55F35">
        <w:rPr>
          <w:rFonts w:asciiTheme="majorHAnsi" w:hAnsiTheme="majorHAnsi"/>
          <w:sz w:val="22"/>
          <w:szCs w:val="22"/>
        </w:rPr>
        <w:t xml:space="preserve">de </w:t>
      </w:r>
      <w:r w:rsidR="00BF2B6B">
        <w:rPr>
          <w:rFonts w:asciiTheme="majorHAnsi" w:hAnsiTheme="majorHAnsi"/>
          <w:sz w:val="22"/>
          <w:szCs w:val="22"/>
        </w:rPr>
        <w:t xml:space="preserve">bestreden </w:t>
      </w:r>
      <w:r w:rsidR="00476B37">
        <w:rPr>
          <w:rFonts w:asciiTheme="majorHAnsi" w:hAnsiTheme="majorHAnsi"/>
          <w:sz w:val="22"/>
          <w:szCs w:val="22"/>
        </w:rPr>
        <w:t xml:space="preserve">beslissing van de examencommissie te vernietigingen. </w:t>
      </w:r>
    </w:p>
    <w:p w:rsidR="005112BF" w:rsidRPr="00451139" w:rsidRDefault="005112BF" w:rsidP="00ED329F">
      <w:pPr>
        <w:pStyle w:val="Algemenetekst"/>
        <w:jc w:val="both"/>
        <w:rPr>
          <w:rFonts w:asciiTheme="majorHAnsi" w:hAnsiTheme="majorHAnsi"/>
          <w:sz w:val="22"/>
          <w:szCs w:val="22"/>
        </w:rPr>
      </w:pPr>
    </w:p>
    <w:p w:rsidR="00D674A1" w:rsidRPr="005756D4" w:rsidRDefault="00813FCF" w:rsidP="00ED329F">
      <w:pPr>
        <w:pStyle w:val="Algemenetekst"/>
        <w:jc w:val="both"/>
        <w:rPr>
          <w:rFonts w:asciiTheme="majorHAnsi" w:hAnsiTheme="majorHAnsi"/>
          <w:i/>
          <w:sz w:val="22"/>
          <w:szCs w:val="22"/>
          <w:highlight w:val="yellow"/>
        </w:rPr>
      </w:pPr>
      <w:r>
        <w:rPr>
          <w:rFonts w:asciiTheme="majorHAnsi" w:hAnsiTheme="majorHAnsi"/>
          <w:b/>
          <w:sz w:val="22"/>
          <w:szCs w:val="22"/>
          <w:highlight w:val="yellow"/>
        </w:rPr>
        <w:t>(</w:t>
      </w:r>
      <w:r w:rsidR="00DB1B21" w:rsidRPr="005756D4">
        <w:rPr>
          <w:rFonts w:asciiTheme="majorHAnsi" w:hAnsiTheme="majorHAnsi"/>
          <w:b/>
          <w:i/>
          <w:sz w:val="22"/>
          <w:szCs w:val="22"/>
          <w:highlight w:val="yellow"/>
        </w:rPr>
        <w:t>Toelichting verzoek tot een voorlopige voorziening:</w:t>
      </w:r>
      <w:r w:rsidR="003A7D97" w:rsidRPr="005756D4">
        <w:rPr>
          <w:rFonts w:asciiTheme="majorHAnsi" w:hAnsiTheme="majorHAnsi"/>
          <w:b/>
          <w:i/>
          <w:sz w:val="22"/>
          <w:szCs w:val="22"/>
          <w:highlight w:val="yellow"/>
        </w:rPr>
        <w:t xml:space="preserve">                                          </w:t>
      </w:r>
      <w:r w:rsidR="003A7D97" w:rsidRPr="005756D4">
        <w:rPr>
          <w:rFonts w:asciiTheme="majorHAnsi" w:hAnsiTheme="majorHAnsi"/>
          <w:b/>
          <w:i/>
          <w:color w:val="FFFF00"/>
          <w:sz w:val="22"/>
          <w:szCs w:val="22"/>
          <w:highlight w:val="yellow"/>
        </w:rPr>
        <w:t xml:space="preserve"> .</w:t>
      </w:r>
      <w:r w:rsidR="00DB1B21" w:rsidRPr="005756D4">
        <w:rPr>
          <w:rFonts w:asciiTheme="majorHAnsi" w:hAnsiTheme="majorHAnsi"/>
          <w:b/>
          <w:i/>
          <w:sz w:val="22"/>
          <w:szCs w:val="22"/>
          <w:highlight w:val="yellow"/>
        </w:rPr>
        <w:br/>
      </w:r>
      <w:r w:rsidR="00D674A1" w:rsidRPr="005756D4">
        <w:rPr>
          <w:rFonts w:asciiTheme="majorHAnsi" w:hAnsiTheme="majorHAnsi"/>
          <w:i/>
          <w:sz w:val="22"/>
          <w:szCs w:val="22"/>
          <w:highlight w:val="yellow"/>
        </w:rPr>
        <w:t>Indien u het bovenstaande optionele gedeelte in uw beroepschrift laat, vraagt u</w:t>
      </w:r>
      <w:r w:rsidR="003A7D97" w:rsidRPr="005756D4">
        <w:rPr>
          <w:rFonts w:asciiTheme="majorHAnsi" w:hAnsiTheme="majorHAnsi"/>
          <w:i/>
          <w:sz w:val="22"/>
          <w:szCs w:val="22"/>
          <w:highlight w:val="yellow"/>
        </w:rPr>
        <w:t xml:space="preserve"> een voorlopige voorziening aan</w:t>
      </w:r>
      <w:r w:rsidR="00D674A1" w:rsidRPr="005756D4">
        <w:rPr>
          <w:rFonts w:asciiTheme="majorHAnsi" w:hAnsiTheme="majorHAnsi"/>
          <w:i/>
          <w:sz w:val="22"/>
          <w:szCs w:val="22"/>
          <w:highlight w:val="yellow"/>
        </w:rPr>
        <w:t>.</w:t>
      </w:r>
      <w:r w:rsidR="003A7D97" w:rsidRPr="005756D4">
        <w:rPr>
          <w:rFonts w:asciiTheme="majorHAnsi" w:hAnsiTheme="majorHAnsi"/>
          <w:i/>
          <w:sz w:val="22"/>
          <w:szCs w:val="22"/>
          <w:highlight w:val="yellow"/>
        </w:rPr>
        <w:t xml:space="preserve"> </w:t>
      </w:r>
      <w:r w:rsidR="00D674A1" w:rsidRPr="005756D4">
        <w:rPr>
          <w:rFonts w:asciiTheme="majorHAnsi" w:hAnsiTheme="majorHAnsi"/>
          <w:i/>
          <w:sz w:val="22"/>
          <w:szCs w:val="22"/>
          <w:highlight w:val="yellow"/>
        </w:rPr>
        <w:t>Een voorlopige voorziening is een tussenuitspraak vóór de definitieve uitspraak. Door een voorlopige voorziening krijgt  u snel een tussenuitspraak die geldig is tot de definitieve uitspraak is gedaan. Dus de voorlopige voorziening kan verschillen van de einduitspraak, maar is vaak een goede indicatie van wat de einduitspraak wordt. Op een later tijdstip kr</w:t>
      </w:r>
      <w:r w:rsidR="003A7D97" w:rsidRPr="005756D4">
        <w:rPr>
          <w:rFonts w:asciiTheme="majorHAnsi" w:hAnsiTheme="majorHAnsi"/>
          <w:i/>
          <w:sz w:val="22"/>
          <w:szCs w:val="22"/>
          <w:highlight w:val="yellow"/>
        </w:rPr>
        <w:t>ijgt u de definitieve uitspraak</w:t>
      </w:r>
      <w:r w:rsidR="003A7D97" w:rsidRPr="005756D4">
        <w:rPr>
          <w:rFonts w:asciiTheme="majorHAnsi" w:hAnsiTheme="majorHAnsi"/>
          <w:i/>
          <w:sz w:val="22"/>
          <w:szCs w:val="22"/>
          <w:highlight w:val="yellow"/>
        </w:rPr>
        <w:t>. Een student die gedurende de vakantieperiode een bindend studieadvies heeft gekregen kan gebaat zijn bij een snelle (voorlopige) beslissing</w:t>
      </w:r>
      <w:r w:rsidRPr="005756D4">
        <w:rPr>
          <w:rFonts w:asciiTheme="majorHAnsi" w:hAnsiTheme="majorHAnsi"/>
          <w:i/>
          <w:sz w:val="22"/>
          <w:szCs w:val="22"/>
        </w:rPr>
        <w:t>).</w:t>
      </w:r>
    </w:p>
    <w:p w:rsidR="005112BF" w:rsidRPr="00451139" w:rsidRDefault="005112BF" w:rsidP="005112BF">
      <w:pPr>
        <w:pStyle w:val="Algemenetekst"/>
        <w:rPr>
          <w:rFonts w:asciiTheme="majorHAnsi" w:hAnsiTheme="majorHAnsi"/>
          <w:sz w:val="22"/>
          <w:szCs w:val="22"/>
        </w:rPr>
      </w:pPr>
    </w:p>
    <w:p w:rsidR="00D17894" w:rsidRDefault="00D17894" w:rsidP="005112BF">
      <w:pPr>
        <w:pStyle w:val="Algemenetekst"/>
        <w:rPr>
          <w:rFonts w:asciiTheme="majorHAnsi" w:hAnsiTheme="majorHAnsi"/>
          <w:sz w:val="22"/>
          <w:szCs w:val="22"/>
        </w:rPr>
      </w:pPr>
      <w:r>
        <w:rPr>
          <w:rFonts w:asciiTheme="majorHAnsi" w:hAnsiTheme="majorHAnsi"/>
          <w:sz w:val="22"/>
          <w:szCs w:val="22"/>
        </w:rPr>
        <w:t>Ik zie</w:t>
      </w:r>
      <w:r w:rsidR="00F87A2C">
        <w:rPr>
          <w:rFonts w:asciiTheme="majorHAnsi" w:hAnsiTheme="majorHAnsi"/>
          <w:sz w:val="22"/>
          <w:szCs w:val="22"/>
        </w:rPr>
        <w:t xml:space="preserve"> de </w:t>
      </w:r>
      <w:bookmarkStart w:id="0" w:name="_GoBack"/>
      <w:bookmarkEnd w:id="0"/>
      <w:r w:rsidRPr="00451139">
        <w:rPr>
          <w:rFonts w:asciiTheme="majorHAnsi" w:hAnsiTheme="majorHAnsi"/>
          <w:sz w:val="22"/>
          <w:szCs w:val="22"/>
        </w:rPr>
        <w:t xml:space="preserve">beslissing met vertrouwen tegemoet. </w:t>
      </w:r>
    </w:p>
    <w:p w:rsidR="00D17894" w:rsidRDefault="00D17894" w:rsidP="005112BF">
      <w:pPr>
        <w:pStyle w:val="Algemenetekst"/>
        <w:rPr>
          <w:rFonts w:asciiTheme="majorHAnsi" w:hAnsiTheme="majorHAnsi"/>
          <w:sz w:val="22"/>
          <w:szCs w:val="22"/>
        </w:rPr>
      </w:pPr>
    </w:p>
    <w:p w:rsidR="005112BF" w:rsidRPr="00451139" w:rsidRDefault="005112BF" w:rsidP="005112BF">
      <w:pPr>
        <w:pStyle w:val="Algemenetekst"/>
        <w:rPr>
          <w:rFonts w:asciiTheme="majorHAnsi" w:hAnsiTheme="majorHAnsi"/>
          <w:sz w:val="22"/>
          <w:szCs w:val="22"/>
        </w:rPr>
      </w:pPr>
      <w:r w:rsidRPr="00451139">
        <w:rPr>
          <w:rFonts w:asciiTheme="majorHAnsi" w:hAnsiTheme="majorHAnsi"/>
          <w:sz w:val="22"/>
          <w:szCs w:val="22"/>
        </w:rPr>
        <w:t>Met vriendelijke groet,</w:t>
      </w:r>
    </w:p>
    <w:p w:rsidR="005112BF" w:rsidRPr="00451139" w:rsidRDefault="005112BF" w:rsidP="005112BF">
      <w:pPr>
        <w:pStyle w:val="Algemenetekst"/>
        <w:rPr>
          <w:rFonts w:asciiTheme="majorHAnsi" w:hAnsiTheme="majorHAnsi"/>
          <w:sz w:val="22"/>
          <w:szCs w:val="22"/>
        </w:rPr>
      </w:pPr>
    </w:p>
    <w:p w:rsidR="005256E6" w:rsidRDefault="005256E6" w:rsidP="005112BF">
      <w:pPr>
        <w:pStyle w:val="Algemenetekst"/>
        <w:rPr>
          <w:rFonts w:asciiTheme="majorHAnsi" w:hAnsiTheme="majorHAnsi"/>
          <w:sz w:val="22"/>
          <w:szCs w:val="22"/>
        </w:rPr>
      </w:pPr>
    </w:p>
    <w:p w:rsidR="00CF5039" w:rsidRPr="00CF5039" w:rsidRDefault="00CF5039" w:rsidP="00CF5039">
      <w:pPr>
        <w:spacing w:after="0" w:line="240" w:lineRule="auto"/>
        <w:rPr>
          <w:rFonts w:asciiTheme="majorHAnsi" w:hAnsiTheme="majorHAnsi" w:cstheme="minorHAnsi"/>
        </w:rPr>
      </w:pPr>
      <w:r w:rsidRPr="00CF5039">
        <w:rPr>
          <w:rFonts w:asciiTheme="majorHAnsi" w:hAnsiTheme="majorHAnsi" w:cstheme="minorHAnsi"/>
        </w:rPr>
        <w:t>&lt;</w:t>
      </w:r>
      <w:r w:rsidRPr="00CF5039">
        <w:rPr>
          <w:rFonts w:asciiTheme="majorHAnsi" w:hAnsiTheme="majorHAnsi" w:cstheme="minorHAnsi"/>
          <w:highlight w:val="yellow"/>
        </w:rPr>
        <w:t>handtekening</w:t>
      </w:r>
      <w:r w:rsidRPr="00CF5039">
        <w:rPr>
          <w:rFonts w:asciiTheme="majorHAnsi" w:hAnsiTheme="majorHAnsi" w:cstheme="minorHAnsi"/>
        </w:rPr>
        <w:t>&gt;</w:t>
      </w:r>
    </w:p>
    <w:p w:rsidR="00CF5039" w:rsidRPr="00CF5039" w:rsidRDefault="00CF5039" w:rsidP="00CF5039">
      <w:pPr>
        <w:spacing w:after="0" w:line="240" w:lineRule="auto"/>
        <w:rPr>
          <w:rFonts w:asciiTheme="majorHAnsi" w:hAnsiTheme="majorHAnsi" w:cstheme="minorHAnsi"/>
        </w:rPr>
      </w:pPr>
    </w:p>
    <w:p w:rsidR="00CF5039" w:rsidRPr="00CF5039" w:rsidRDefault="00CF5039" w:rsidP="00CF5039">
      <w:pPr>
        <w:spacing w:after="0" w:line="240" w:lineRule="auto"/>
        <w:rPr>
          <w:rFonts w:asciiTheme="majorHAnsi" w:hAnsiTheme="majorHAnsi" w:cstheme="minorHAnsi"/>
        </w:rPr>
      </w:pPr>
      <w:r w:rsidRPr="00CF5039">
        <w:rPr>
          <w:rFonts w:asciiTheme="majorHAnsi" w:hAnsiTheme="majorHAnsi" w:cstheme="minorHAnsi"/>
        </w:rPr>
        <w:t>&lt;</w:t>
      </w:r>
      <w:r w:rsidRPr="00CF5039">
        <w:rPr>
          <w:rFonts w:asciiTheme="majorHAnsi" w:hAnsiTheme="majorHAnsi" w:cstheme="minorHAnsi"/>
          <w:highlight w:val="yellow"/>
        </w:rPr>
        <w:t>naam &amp; achternaam student</w:t>
      </w:r>
      <w:r w:rsidRPr="00CF5039">
        <w:rPr>
          <w:rFonts w:asciiTheme="majorHAnsi" w:hAnsiTheme="majorHAnsi" w:cstheme="minorHAnsi"/>
        </w:rPr>
        <w:t>&gt;</w:t>
      </w:r>
    </w:p>
    <w:p w:rsidR="00CF5039" w:rsidRPr="00CF5039" w:rsidRDefault="00CF5039" w:rsidP="00CF5039">
      <w:pPr>
        <w:spacing w:after="0" w:line="240" w:lineRule="auto"/>
        <w:rPr>
          <w:rFonts w:asciiTheme="majorHAnsi" w:hAnsiTheme="majorHAnsi" w:cstheme="minorHAnsi"/>
        </w:rPr>
      </w:pPr>
    </w:p>
    <w:p w:rsidR="005256E6" w:rsidRDefault="005256E6" w:rsidP="005112BF">
      <w:pPr>
        <w:pStyle w:val="Algemenetekst"/>
        <w:rPr>
          <w:rFonts w:asciiTheme="majorHAnsi" w:hAnsiTheme="majorHAnsi"/>
          <w:sz w:val="22"/>
          <w:szCs w:val="22"/>
        </w:rPr>
      </w:pPr>
    </w:p>
    <w:p w:rsidR="005256E6" w:rsidRDefault="005256E6" w:rsidP="005112BF">
      <w:pPr>
        <w:pStyle w:val="Algemenetekst"/>
        <w:rPr>
          <w:rFonts w:asciiTheme="majorHAnsi" w:hAnsiTheme="majorHAnsi"/>
          <w:sz w:val="22"/>
          <w:szCs w:val="22"/>
        </w:rPr>
      </w:pPr>
    </w:p>
    <w:p w:rsidR="00543C7E" w:rsidRDefault="005256E6" w:rsidP="00543C7E">
      <w:pPr>
        <w:pStyle w:val="Algemenetekst"/>
        <w:jc w:val="both"/>
        <w:rPr>
          <w:rStyle w:val="Titelvanboek"/>
          <w:sz w:val="36"/>
        </w:rPr>
      </w:pPr>
      <w:r w:rsidRPr="005256E6">
        <w:rPr>
          <w:rStyle w:val="Titelvanboek"/>
          <w:sz w:val="36"/>
        </w:rPr>
        <w:t xml:space="preserve">Bijlage 1: </w:t>
      </w:r>
      <w:r>
        <w:rPr>
          <w:rStyle w:val="Titelvanboek"/>
          <w:sz w:val="36"/>
        </w:rPr>
        <w:t>het bindend studieadvies</w:t>
      </w:r>
    </w:p>
    <w:p w:rsidR="00543C7E" w:rsidRPr="00290E41" w:rsidRDefault="00813FCF" w:rsidP="00543C7E">
      <w:pPr>
        <w:pStyle w:val="Algemenetekst"/>
        <w:jc w:val="both"/>
        <w:rPr>
          <w:rFonts w:asciiTheme="majorHAnsi" w:hAnsiTheme="majorHAnsi"/>
          <w:i/>
          <w:sz w:val="22"/>
          <w:szCs w:val="22"/>
        </w:rPr>
      </w:pPr>
      <w:r w:rsidRPr="00290E41">
        <w:rPr>
          <w:rFonts w:asciiTheme="majorHAnsi" w:hAnsiTheme="majorHAnsi"/>
          <w:i/>
          <w:sz w:val="22"/>
          <w:szCs w:val="22"/>
          <w:highlight w:val="yellow"/>
        </w:rPr>
        <w:t>(V</w:t>
      </w:r>
      <w:r w:rsidR="00543C7E" w:rsidRPr="00290E41">
        <w:rPr>
          <w:rFonts w:asciiTheme="majorHAnsi" w:hAnsiTheme="majorHAnsi"/>
          <w:i/>
          <w:sz w:val="22"/>
          <w:szCs w:val="22"/>
          <w:highlight w:val="yellow"/>
        </w:rPr>
        <w:t xml:space="preserve">oeg </w:t>
      </w:r>
      <w:r w:rsidR="00FF078A" w:rsidRPr="00290E41">
        <w:rPr>
          <w:rFonts w:asciiTheme="majorHAnsi" w:hAnsiTheme="majorHAnsi"/>
          <w:i/>
          <w:sz w:val="22"/>
          <w:szCs w:val="22"/>
          <w:highlight w:val="yellow"/>
        </w:rPr>
        <w:t>het BSA besluit toe als bijlage)</w:t>
      </w:r>
      <w:r w:rsidR="00543C7E" w:rsidRPr="00290E41">
        <w:rPr>
          <w:rFonts w:asciiTheme="majorHAnsi" w:hAnsiTheme="majorHAnsi"/>
          <w:i/>
          <w:sz w:val="22"/>
          <w:szCs w:val="22"/>
          <w:highlight w:val="yellow"/>
        </w:rPr>
        <w:t>.</w:t>
      </w:r>
      <w:r w:rsidR="00543C7E" w:rsidRPr="00290E41">
        <w:rPr>
          <w:rFonts w:asciiTheme="majorHAnsi" w:hAnsiTheme="majorHAnsi"/>
          <w:i/>
          <w:sz w:val="22"/>
          <w:szCs w:val="22"/>
        </w:rPr>
        <w:t xml:space="preserve">  </w:t>
      </w:r>
    </w:p>
    <w:p w:rsidR="005256E6" w:rsidRPr="005256E6" w:rsidRDefault="005256E6" w:rsidP="005112BF">
      <w:pPr>
        <w:pStyle w:val="Algemenetekst"/>
        <w:rPr>
          <w:rStyle w:val="Titelvanboek"/>
          <w:sz w:val="36"/>
        </w:rPr>
      </w:pPr>
    </w:p>
    <w:sectPr w:rsidR="005256E6" w:rsidRPr="00525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87A3D"/>
    <w:multiLevelType w:val="hybridMultilevel"/>
    <w:tmpl w:val="4CC6981A"/>
    <w:lvl w:ilvl="0" w:tplc="48740E84">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657444"/>
    <w:multiLevelType w:val="hybridMultilevel"/>
    <w:tmpl w:val="5E566CB8"/>
    <w:lvl w:ilvl="0" w:tplc="C964B0A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BF"/>
    <w:rsid w:val="00024395"/>
    <w:rsid w:val="000A0A50"/>
    <w:rsid w:val="000B36CC"/>
    <w:rsid w:val="000C2B3E"/>
    <w:rsid w:val="00104573"/>
    <w:rsid w:val="00147456"/>
    <w:rsid w:val="00173E11"/>
    <w:rsid w:val="00184A72"/>
    <w:rsid w:val="001B0871"/>
    <w:rsid w:val="00290E41"/>
    <w:rsid w:val="002C2E46"/>
    <w:rsid w:val="00385BC1"/>
    <w:rsid w:val="003A7D97"/>
    <w:rsid w:val="003B5E88"/>
    <w:rsid w:val="00451139"/>
    <w:rsid w:val="00476B37"/>
    <w:rsid w:val="004E52B6"/>
    <w:rsid w:val="005112BF"/>
    <w:rsid w:val="005256E6"/>
    <w:rsid w:val="005408CE"/>
    <w:rsid w:val="00540CD4"/>
    <w:rsid w:val="00543C7E"/>
    <w:rsid w:val="005570AD"/>
    <w:rsid w:val="005756D4"/>
    <w:rsid w:val="005D0819"/>
    <w:rsid w:val="0066057E"/>
    <w:rsid w:val="0066545C"/>
    <w:rsid w:val="006978C6"/>
    <w:rsid w:val="006E2CC8"/>
    <w:rsid w:val="006F1435"/>
    <w:rsid w:val="00734F77"/>
    <w:rsid w:val="00741643"/>
    <w:rsid w:val="00750DB3"/>
    <w:rsid w:val="00766909"/>
    <w:rsid w:val="00813FCF"/>
    <w:rsid w:val="008212F2"/>
    <w:rsid w:val="00875D6B"/>
    <w:rsid w:val="00875D82"/>
    <w:rsid w:val="00886DB5"/>
    <w:rsid w:val="008F2C8C"/>
    <w:rsid w:val="00940E60"/>
    <w:rsid w:val="00967194"/>
    <w:rsid w:val="009B45C0"/>
    <w:rsid w:val="009B5DFA"/>
    <w:rsid w:val="009C6F50"/>
    <w:rsid w:val="00A07538"/>
    <w:rsid w:val="00A34893"/>
    <w:rsid w:val="00A5544A"/>
    <w:rsid w:val="00A61D6A"/>
    <w:rsid w:val="00AB1AB2"/>
    <w:rsid w:val="00AD0127"/>
    <w:rsid w:val="00AE0680"/>
    <w:rsid w:val="00AE5599"/>
    <w:rsid w:val="00AF71EA"/>
    <w:rsid w:val="00B41A83"/>
    <w:rsid w:val="00B506E5"/>
    <w:rsid w:val="00B54469"/>
    <w:rsid w:val="00B90E47"/>
    <w:rsid w:val="00BF07E9"/>
    <w:rsid w:val="00BF2B6B"/>
    <w:rsid w:val="00C716BB"/>
    <w:rsid w:val="00CB1189"/>
    <w:rsid w:val="00CF5039"/>
    <w:rsid w:val="00D17894"/>
    <w:rsid w:val="00D3038C"/>
    <w:rsid w:val="00D319D5"/>
    <w:rsid w:val="00D55F35"/>
    <w:rsid w:val="00D674A1"/>
    <w:rsid w:val="00DB1B21"/>
    <w:rsid w:val="00DB22A4"/>
    <w:rsid w:val="00DE17E8"/>
    <w:rsid w:val="00DF5594"/>
    <w:rsid w:val="00E11EB2"/>
    <w:rsid w:val="00E37B48"/>
    <w:rsid w:val="00E60A07"/>
    <w:rsid w:val="00E73399"/>
    <w:rsid w:val="00E83324"/>
    <w:rsid w:val="00E8348B"/>
    <w:rsid w:val="00EA40DF"/>
    <w:rsid w:val="00EC000E"/>
    <w:rsid w:val="00ED2353"/>
    <w:rsid w:val="00ED329F"/>
    <w:rsid w:val="00F052C1"/>
    <w:rsid w:val="00F87A2C"/>
    <w:rsid w:val="00FA63A4"/>
    <w:rsid w:val="00FC2280"/>
    <w:rsid w:val="00FF07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4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gemenetekst">
    <w:name w:val="Algemene tekst"/>
    <w:basedOn w:val="Standaard"/>
    <w:link w:val="AlgemenetekstChar"/>
    <w:qFormat/>
    <w:rsid w:val="005112BF"/>
    <w:pPr>
      <w:tabs>
        <w:tab w:val="left" w:pos="0"/>
        <w:tab w:val="left" w:pos="284"/>
        <w:tab w:val="left" w:pos="851"/>
        <w:tab w:val="left" w:pos="3402"/>
        <w:tab w:val="left" w:pos="6521"/>
      </w:tabs>
      <w:spacing w:after="0" w:line="280" w:lineRule="exact"/>
    </w:pPr>
    <w:rPr>
      <w:rFonts w:ascii="Times New Roman" w:hAnsi="Times New Roman" w:cs="Times New Roman"/>
      <w:sz w:val="20"/>
      <w:szCs w:val="20"/>
    </w:rPr>
  </w:style>
  <w:style w:type="paragraph" w:customStyle="1" w:styleId="Betreft">
    <w:name w:val="Betreft"/>
    <w:basedOn w:val="Algemenetekst"/>
    <w:link w:val="BetreftChar"/>
    <w:qFormat/>
    <w:rsid w:val="005112BF"/>
    <w:pPr>
      <w:ind w:left="-1134"/>
    </w:pPr>
  </w:style>
  <w:style w:type="character" w:customStyle="1" w:styleId="AlgemenetekstChar">
    <w:name w:val="Algemene tekst Char"/>
    <w:basedOn w:val="Standaardalinea-lettertype"/>
    <w:link w:val="Algemenetekst"/>
    <w:rsid w:val="005112BF"/>
    <w:rPr>
      <w:rFonts w:ascii="Times New Roman" w:hAnsi="Times New Roman" w:cs="Times New Roman"/>
      <w:sz w:val="20"/>
      <w:szCs w:val="20"/>
    </w:rPr>
  </w:style>
  <w:style w:type="character" w:customStyle="1" w:styleId="BetreftChar">
    <w:name w:val="Betreft Char"/>
    <w:basedOn w:val="AlgemenetekstChar"/>
    <w:link w:val="Betreft"/>
    <w:rsid w:val="005112BF"/>
    <w:rPr>
      <w:rFonts w:ascii="Times New Roman" w:hAnsi="Times New Roman" w:cs="Times New Roman"/>
      <w:sz w:val="20"/>
      <w:szCs w:val="20"/>
    </w:rPr>
  </w:style>
  <w:style w:type="paragraph" w:styleId="Geenafstand">
    <w:name w:val="No Spacing"/>
    <w:uiPriority w:val="1"/>
    <w:qFormat/>
    <w:rsid w:val="00B506E5"/>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02439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24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24395"/>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9B5DF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24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gemenetekst">
    <w:name w:val="Algemene tekst"/>
    <w:basedOn w:val="Standaard"/>
    <w:link w:val="AlgemenetekstChar"/>
    <w:qFormat/>
    <w:rsid w:val="005112BF"/>
    <w:pPr>
      <w:tabs>
        <w:tab w:val="left" w:pos="0"/>
        <w:tab w:val="left" w:pos="284"/>
        <w:tab w:val="left" w:pos="851"/>
        <w:tab w:val="left" w:pos="3402"/>
        <w:tab w:val="left" w:pos="6521"/>
      </w:tabs>
      <w:spacing w:after="0" w:line="280" w:lineRule="exact"/>
    </w:pPr>
    <w:rPr>
      <w:rFonts w:ascii="Times New Roman" w:hAnsi="Times New Roman" w:cs="Times New Roman"/>
      <w:sz w:val="20"/>
      <w:szCs w:val="20"/>
    </w:rPr>
  </w:style>
  <w:style w:type="paragraph" w:customStyle="1" w:styleId="Betreft">
    <w:name w:val="Betreft"/>
    <w:basedOn w:val="Algemenetekst"/>
    <w:link w:val="BetreftChar"/>
    <w:qFormat/>
    <w:rsid w:val="005112BF"/>
    <w:pPr>
      <w:ind w:left="-1134"/>
    </w:pPr>
  </w:style>
  <w:style w:type="character" w:customStyle="1" w:styleId="AlgemenetekstChar">
    <w:name w:val="Algemene tekst Char"/>
    <w:basedOn w:val="Standaardalinea-lettertype"/>
    <w:link w:val="Algemenetekst"/>
    <w:rsid w:val="005112BF"/>
    <w:rPr>
      <w:rFonts w:ascii="Times New Roman" w:hAnsi="Times New Roman" w:cs="Times New Roman"/>
      <w:sz w:val="20"/>
      <w:szCs w:val="20"/>
    </w:rPr>
  </w:style>
  <w:style w:type="character" w:customStyle="1" w:styleId="BetreftChar">
    <w:name w:val="Betreft Char"/>
    <w:basedOn w:val="AlgemenetekstChar"/>
    <w:link w:val="Betreft"/>
    <w:rsid w:val="005112BF"/>
    <w:rPr>
      <w:rFonts w:ascii="Times New Roman" w:hAnsi="Times New Roman" w:cs="Times New Roman"/>
      <w:sz w:val="20"/>
      <w:szCs w:val="20"/>
    </w:rPr>
  </w:style>
  <w:style w:type="paragraph" w:styleId="Geenafstand">
    <w:name w:val="No Spacing"/>
    <w:uiPriority w:val="1"/>
    <w:qFormat/>
    <w:rsid w:val="00B506E5"/>
    <w:pPr>
      <w:spacing w:after="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024395"/>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0243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24395"/>
    <w:rPr>
      <w:rFonts w:asciiTheme="majorHAnsi" w:eastAsiaTheme="majorEastAsia" w:hAnsiTheme="majorHAnsi" w:cstheme="majorBidi"/>
      <w:color w:val="17365D" w:themeColor="text2" w:themeShade="BF"/>
      <w:spacing w:val="5"/>
      <w:kern w:val="28"/>
      <w:sz w:val="52"/>
      <w:szCs w:val="52"/>
    </w:rPr>
  </w:style>
  <w:style w:type="character" w:styleId="Titelvanboek">
    <w:name w:val="Book Title"/>
    <w:basedOn w:val="Standaardalinea-lettertype"/>
    <w:uiPriority w:val="33"/>
    <w:qFormat/>
    <w:rsid w:val="009B5DF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503</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Landelijke Studenten Vakbond</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van der Zant</dc:creator>
  <cp:lastModifiedBy>Lisa van der Zant</cp:lastModifiedBy>
  <cp:revision>95</cp:revision>
  <dcterms:created xsi:type="dcterms:W3CDTF">2016-03-11T11:43:00Z</dcterms:created>
  <dcterms:modified xsi:type="dcterms:W3CDTF">2016-11-14T10:21:00Z</dcterms:modified>
</cp:coreProperties>
</file>